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3F86" w:rsidP="00B63F86" w:rsidRDefault="00AF7AC7" w14:paraId="5EB724FC" w14:textId="02F7780D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SESSION</w:t>
      </w:r>
      <w:r w:rsidRPr="00B63F86" w:rsidR="00B63F86">
        <w:rPr>
          <w:rFonts w:asciiTheme="minorHAnsi" w:hAnsiTheme="minorHAnsi" w:cstheme="minorHAnsi"/>
          <w:i w:val="0"/>
          <w:sz w:val="32"/>
          <w:szCs w:val="32"/>
        </w:rPr>
        <w:t xml:space="preserve"> PLAN </w:t>
      </w:r>
      <w:r w:rsidR="00211799">
        <w:rPr>
          <w:rFonts w:asciiTheme="minorHAnsi" w:hAnsiTheme="minorHAnsi" w:cstheme="minorHAnsi"/>
          <w:i w:val="0"/>
          <w:sz w:val="32"/>
          <w:szCs w:val="32"/>
        </w:rPr>
        <w:t>TEMPLATE</w:t>
      </w:r>
    </w:p>
    <w:p w:rsidRPr="00B63F86" w:rsidR="00B63F86" w:rsidP="00B63F86" w:rsidRDefault="00B63F86" w14:paraId="3312C013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Pr="000900D8" w:rsidR="009E315C" w:rsidTr="00BE7B64" w14:paraId="7EE540C9" w14:textId="77777777">
        <w:trPr>
          <w:trHeight w:val="288"/>
        </w:trPr>
        <w:tc>
          <w:tcPr>
            <w:tcW w:w="1288" w:type="pct"/>
          </w:tcPr>
          <w:p w:rsidR="009E315C" w:rsidP="00BE7B64" w:rsidRDefault="009E315C" w14:paraId="15675F8D" w14:textId="6E1ABEA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:rsidRPr="005C3A0B" w:rsidR="009E315C" w:rsidP="005C57E4" w:rsidRDefault="006B1256" w14:paraId="39C9699B" w14:textId="10372D6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</w:t>
            </w:r>
            <w:r w:rsidR="00D15B97">
              <w:rPr>
                <w:rFonts w:asciiTheme="minorHAnsi" w:hAnsiTheme="minorHAnsi" w:cstheme="minorHAnsi"/>
                <w:szCs w:val="24"/>
              </w:rPr>
              <w:t xml:space="preserve"> module </w:t>
            </w:r>
          </w:p>
        </w:tc>
      </w:tr>
      <w:tr w:rsidRPr="000900D8" w:rsidR="00B63F86" w:rsidTr="00BE7B64" w14:paraId="4F26725A" w14:textId="77777777">
        <w:trPr>
          <w:trHeight w:val="288"/>
        </w:trPr>
        <w:tc>
          <w:tcPr>
            <w:tcW w:w="1288" w:type="pct"/>
          </w:tcPr>
          <w:p w:rsidRPr="000900D8" w:rsidR="00B63F86" w:rsidP="00BE7B64" w:rsidRDefault="00D975DA" w14:paraId="715F5B49" w14:textId="545957B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</w:tcPr>
          <w:p w:rsidRPr="005C3A0B" w:rsidR="00B63F86" w:rsidP="005C57E4" w:rsidRDefault="006B1256" w14:paraId="723DFD2C" w14:textId="34F23D83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Marketing and communication – </w:t>
            </w:r>
            <w:r w:rsidR="0066620A">
              <w:rPr>
                <w:rFonts w:asciiTheme="minorHAnsi" w:hAnsiTheme="minorHAnsi" w:cstheme="minorHAnsi"/>
                <w:szCs w:val="24"/>
              </w:rPr>
              <w:t>logo</w:t>
            </w:r>
            <w:r w:rsidR="0042740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1764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E696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Pr="000900D8" w:rsidR="00B63F86" w:rsidTr="00BE7B64" w14:paraId="64B95593" w14:textId="77777777">
        <w:tc>
          <w:tcPr>
            <w:tcW w:w="1288" w:type="pct"/>
          </w:tcPr>
          <w:p w:rsidRPr="000900D8" w:rsidR="00B63F86" w:rsidP="00BE7B64" w:rsidRDefault="005C3A0B" w14:paraId="7237E800" w14:textId="77FBBB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</w:tcPr>
          <w:p w:rsidRPr="005C3A0B" w:rsidR="00B63F86" w:rsidP="005C57E4" w:rsidRDefault="0066620A" w14:paraId="65CC2BCD" w14:textId="3D633A09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1,5 hours </w:t>
            </w:r>
          </w:p>
        </w:tc>
      </w:tr>
      <w:tr w:rsidRPr="000900D8" w:rsidR="0027536D" w:rsidTr="00BE7B64" w14:paraId="1D89544E" w14:textId="77777777">
        <w:tc>
          <w:tcPr>
            <w:tcW w:w="1288" w:type="pct"/>
          </w:tcPr>
          <w:p w:rsidR="0027536D" w:rsidP="00BE7B64" w:rsidRDefault="005C3A0B" w14:paraId="3514DD24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:rsidRPr="005C3A0B" w:rsidR="0027536D" w:rsidP="005C57E4" w:rsidRDefault="006E696C" w14:paraId="7C7487C4" w14:textId="11EE4F70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="0066620A">
              <w:rPr>
                <w:rFonts w:asciiTheme="minorHAnsi" w:hAnsiTheme="minorHAnsi" w:cstheme="minorHAnsi"/>
                <w:szCs w:val="24"/>
              </w:rPr>
              <w:t>create a logo for your brand</w:t>
            </w:r>
          </w:p>
        </w:tc>
      </w:tr>
      <w:tr w:rsidRPr="000900D8" w:rsidR="00534E39" w:rsidTr="00BE7B64" w14:paraId="0BC523D2" w14:textId="77777777">
        <w:trPr>
          <w:trHeight w:val="1561"/>
        </w:trPr>
        <w:tc>
          <w:tcPr>
            <w:tcW w:w="1288" w:type="pct"/>
          </w:tcPr>
          <w:p w:rsidR="00534E39" w:rsidP="00BE7B64" w:rsidRDefault="005C3A0B" w14:paraId="3873EF9B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:rsidRPr="00C7084C" w:rsidR="006B1256" w:rsidP="006B1256" w:rsidRDefault="006B1256" w14:paraId="296ABAB9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Have developed their concept further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:rsidRPr="00C7084C" w:rsidR="006B1256" w:rsidP="006B1256" w:rsidRDefault="006B1256" w14:paraId="7E8A2471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lang w:val="en-GB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Have basic knowledge of marketing, communication, financial plan and sales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  <w:lang w:val="en-GB"/>
              </w:rPr>
              <w:t> </w:t>
            </w:r>
          </w:p>
          <w:p w:rsidRPr="00C7084C" w:rsidR="006B1256" w:rsidP="006B1256" w:rsidRDefault="006B1256" w14:paraId="14A51012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lang w:val="en-GB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Are able to use this knowledge for their pop-up 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  <w:lang w:val="en-GB"/>
              </w:rPr>
              <w:t> </w:t>
            </w:r>
          </w:p>
          <w:p w:rsidRPr="00D15B97" w:rsidR="00173B73" w:rsidP="00BE7B64" w:rsidRDefault="00173B73" w14:paraId="52BBDAC9" w14:textId="3D3C1769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Pr="000900D8" w:rsidR="00DB5FC9" w:rsidTr="00BE7B64" w14:paraId="07D17ED7" w14:textId="77777777">
        <w:tc>
          <w:tcPr>
            <w:tcW w:w="1288" w:type="pct"/>
          </w:tcPr>
          <w:p w:rsidR="00DB5FC9" w:rsidP="00BE7B64" w:rsidRDefault="00173B73" w14:paraId="24FBD7C1" w14:textId="246C883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EntreComp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DB5FC9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</w:tcPr>
          <w:p w:rsidRPr="005C3A0B" w:rsidR="00DB5FC9" w:rsidP="005C57E4" w:rsidRDefault="00427408" w14:paraId="6C90BDE2" w14:textId="236235C6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Creativity</w:t>
            </w:r>
          </w:p>
        </w:tc>
      </w:tr>
      <w:tr w:rsidRPr="000900D8" w:rsidR="00173B73" w:rsidTr="00BE7B64" w14:paraId="26B02D78" w14:textId="77777777">
        <w:tc>
          <w:tcPr>
            <w:tcW w:w="1288" w:type="pct"/>
          </w:tcPr>
          <w:p w:rsidR="00173B73" w:rsidP="00BE7B64" w:rsidRDefault="00173B73" w14:paraId="566817C6" w14:textId="5E2341D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</w:tcPr>
          <w:p w:rsidRPr="004E0EF9" w:rsidR="00173B73" w:rsidP="004E0EF9" w:rsidRDefault="00427408" w14:paraId="7264F8F8" w14:textId="4F1701F9">
            <w:pPr>
              <w:pStyle w:val="withbottommargin"/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Creativity, decision making</w:t>
            </w:r>
          </w:p>
        </w:tc>
      </w:tr>
      <w:tr w:rsidRPr="000900D8" w:rsidR="008671A6" w:rsidTr="00BE7B64" w14:paraId="0CDB67AB" w14:textId="77777777">
        <w:tc>
          <w:tcPr>
            <w:tcW w:w="1288" w:type="pct"/>
          </w:tcPr>
          <w:p w:rsidR="008671A6" w:rsidP="00BE7B64" w:rsidRDefault="008671A6" w14:paraId="63D661A3" w14:textId="75D0F5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</w:tcPr>
          <w:p w:rsidRPr="005C3A0B" w:rsidR="00AF7AC7" w:rsidP="005D6EC1" w:rsidRDefault="005D6EC1" w14:paraId="326CA3F9" w14:textId="2283E9A1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Offline </w:t>
            </w:r>
            <w:r w:rsidR="001B11A6">
              <w:rPr>
                <w:rFonts w:asciiTheme="minorHAnsi" w:hAnsiTheme="minorHAnsi" w:cstheme="minorHAnsi"/>
              </w:rPr>
              <w:t>/ online</w:t>
            </w:r>
          </w:p>
        </w:tc>
      </w:tr>
      <w:tr w:rsidRPr="000900D8" w:rsidR="00384E91" w:rsidTr="00BE7B64" w14:paraId="62DB2DB9" w14:textId="77777777">
        <w:tc>
          <w:tcPr>
            <w:tcW w:w="1288" w:type="pct"/>
          </w:tcPr>
          <w:p w:rsidR="00384E91" w:rsidP="00BE7B64" w:rsidRDefault="00384E91" w14:paraId="049D205C" w14:textId="7060E68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</w:tcPr>
          <w:p w:rsidRPr="005D6EC1" w:rsidR="00C840A9" w:rsidP="00683CF5" w:rsidRDefault="00BE7B64" w14:paraId="54D3307E" w14:textId="1E64B0D6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eastAsia="en-US"/>
              </w:rPr>
            </w:pPr>
            <w:r w:rsidRPr="005D6EC1">
              <w:rPr>
                <w:rFonts w:asciiTheme="minorHAnsi" w:hAnsiTheme="minorHAnsi" w:eastAsiaTheme="minorHAnsi" w:cstheme="minorHAnsi"/>
                <w:lang w:eastAsia="en-US"/>
              </w:rPr>
              <w:t>Activities</w:t>
            </w:r>
          </w:p>
          <w:p w:rsidRPr="00427408" w:rsidR="00427408" w:rsidP="00427408" w:rsidRDefault="0066620A" w14:paraId="3B7BF183" w14:textId="13490585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Creating logo’s</w:t>
            </w:r>
            <w:r w:rsidR="00427408">
              <w:rPr>
                <w:rFonts w:asciiTheme="minorHAnsi" w:hAnsiTheme="minorHAnsi" w:cstheme="minorHAnsi"/>
                <w:szCs w:val="24"/>
                <w:lang w:val="en-GB"/>
              </w:rPr>
              <w:t xml:space="preserve"> + </w:t>
            </w:r>
            <w:proofErr w:type="spellStart"/>
            <w:r w:rsidR="00427408">
              <w:rPr>
                <w:rFonts w:asciiTheme="minorHAnsi" w:hAnsiTheme="minorHAnsi" w:cstheme="minorHAnsi"/>
                <w:szCs w:val="24"/>
                <w:lang w:val="en-GB"/>
              </w:rPr>
              <w:t>dotmocraty</w:t>
            </w:r>
            <w:proofErr w:type="spellEnd"/>
          </w:p>
          <w:p w:rsidRPr="00C840A9" w:rsidR="00AA69AD" w:rsidP="009B47E8" w:rsidRDefault="00AA69AD" w14:paraId="1AEF213F" w14:textId="6F39EBD9">
            <w:pPr>
              <w:pStyle w:val="Lijstalinea"/>
              <w:rPr>
                <w:rFonts w:asciiTheme="minorHAnsi" w:hAnsiTheme="minorHAnsi" w:eastAsiaTheme="minorHAnsi" w:cstheme="minorBidi"/>
                <w:i/>
                <w:iCs/>
                <w:sz w:val="22"/>
                <w:szCs w:val="22"/>
              </w:rPr>
            </w:pPr>
          </w:p>
        </w:tc>
      </w:tr>
      <w:tr w:rsidRPr="000900D8" w:rsidR="00683CF5" w:rsidTr="00BE7B64" w14:paraId="0D298B10" w14:textId="77777777">
        <w:tc>
          <w:tcPr>
            <w:tcW w:w="1288" w:type="pct"/>
          </w:tcPr>
          <w:p w:rsidR="00683CF5" w:rsidP="00BE7B64" w:rsidRDefault="00204FD5" w14:paraId="2E2FE66F" w14:textId="225C079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</w:tcPr>
          <w:p w:rsidRPr="00C7084C" w:rsidR="00683CF5" w:rsidP="00204FD5" w:rsidRDefault="005D6EC1" w14:paraId="7EA7F9DD" w14:textId="0AA01AA8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 w:rsidRPr="006C635A">
              <w:rPr>
                <w:rFonts w:asciiTheme="minorHAnsi" w:hAnsiTheme="minorHAnsi" w:eastAsiaTheme="minorHAnsi" w:cstheme="minorBidi"/>
                <w:lang w:eastAsia="en-US"/>
              </w:rPr>
              <w:t xml:space="preserve">Talk with youngsters about </w:t>
            </w:r>
            <w:r w:rsidR="00BE470A">
              <w:rPr>
                <w:rFonts w:asciiTheme="minorHAnsi" w:hAnsiTheme="minorHAnsi" w:eastAsiaTheme="minorHAnsi" w:cstheme="minorBidi"/>
                <w:lang w:eastAsia="en-US"/>
              </w:rPr>
              <w:t xml:space="preserve">what they have learned. </w:t>
            </w:r>
          </w:p>
        </w:tc>
      </w:tr>
    </w:tbl>
    <w:p w:rsidR="00B63F86" w:rsidP="00B63F86" w:rsidRDefault="00B63F86" w14:paraId="4A2DB729" w14:textId="75DFA33B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02158A" w:rsidR="00B75863" w:rsidTr="6FE97DD5" w14:paraId="7963B0B1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5D6EC1" w:rsidR="00B75863" w:rsidP="005D6EC1" w:rsidRDefault="00B75863" w14:paraId="7D7E828F" w14:textId="695C0C81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lang w:val="en-GB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</w:rPr>
              <w:t xml:space="preserve">Activity 1: </w:t>
            </w:r>
            <w:r w:rsidR="0066620A">
              <w:rPr>
                <w:rFonts w:asciiTheme="minorHAnsi" w:hAnsiTheme="minorHAnsi" w:eastAsiaTheme="minorHAnsi" w:cstheme="minorBidi"/>
                <w:b/>
                <w:bCs/>
              </w:rPr>
              <w:t xml:space="preserve">Creating logo’s </w:t>
            </w:r>
            <w:r w:rsidR="00427408">
              <w:rPr>
                <w:rFonts w:asciiTheme="minorHAnsi" w:hAnsiTheme="minorHAnsi" w:eastAsiaTheme="minorHAnsi" w:cstheme="minorBidi"/>
                <w:b/>
                <w:bCs/>
              </w:rPr>
              <w:t xml:space="preserve">+ </w:t>
            </w:r>
            <w:proofErr w:type="spellStart"/>
            <w:r w:rsidR="00427408">
              <w:rPr>
                <w:rFonts w:asciiTheme="minorHAnsi" w:hAnsiTheme="minorHAnsi" w:eastAsiaTheme="minorHAnsi" w:cstheme="minorBidi"/>
                <w:b/>
                <w:bCs/>
              </w:rPr>
              <w:t>dotomcraty</w:t>
            </w:r>
            <w:proofErr w:type="spellEnd"/>
            <w:r w:rsidR="00D13748">
              <w:rPr>
                <w:b/>
                <w:bCs/>
                <w:lang w:val="en-GB"/>
              </w:rPr>
              <w:t xml:space="preserve"> </w:t>
            </w:r>
          </w:p>
        </w:tc>
      </w:tr>
      <w:tr w:rsidRPr="0002158A" w:rsidR="00F673CC" w:rsidTr="6FE97DD5" w14:paraId="6F5AA964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58A" w:rsidR="00F673CC" w:rsidP="00C96B87" w:rsidRDefault="00F673CC" w14:paraId="4B1E9583" w14:textId="5033C25D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Duration: </w:t>
            </w:r>
            <w:r w:rsidRPr="0066620A" w:rsidR="0066620A">
              <w:rPr>
                <w:rFonts w:asciiTheme="minorHAnsi" w:hAnsiTheme="minorHAnsi" w:eastAsiaTheme="minorHAnsi" w:cstheme="minorBidi"/>
                <w:lang w:eastAsia="en-US"/>
              </w:rPr>
              <w:t>1,5 hours</w:t>
            </w:r>
            <w:r w:rsidR="00D13748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 </w:t>
            </w:r>
          </w:p>
        </w:tc>
      </w:tr>
      <w:tr w:rsidRPr="0002158A" w:rsidR="00B75863" w:rsidTr="6FE97DD5" w14:paraId="59B0B842" w14:textId="77777777">
        <w:tc>
          <w:tcPr>
            <w:tcW w:w="13892" w:type="dxa"/>
            <w:tcBorders>
              <w:top w:val="single" w:color="auto" w:sz="4" w:space="0"/>
            </w:tcBorders>
            <w:tcMar/>
          </w:tcPr>
          <w:p w:rsidRPr="0066620A" w:rsidR="00427408" w:rsidP="00427408" w:rsidRDefault="00B75863" w14:paraId="3F910A1D" w14:textId="39C57A09">
            <w:pPr>
              <w:rPr>
                <w:rFonts w:asciiTheme="minorHAnsi" w:hAnsiTheme="minorHAnsi" w:eastAsiaTheme="minorHAnsi" w:cstheme="minorBidi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</w:rPr>
              <w:t>Resources:</w:t>
            </w:r>
            <w:r w:rsidRPr="0002158A" w:rsidR="001A5EDC">
              <w:rPr>
                <w:rFonts w:asciiTheme="minorHAnsi" w:hAnsiTheme="minorHAnsi" w:eastAsiaTheme="minorHAnsi" w:cstheme="minorBidi"/>
                <w:b/>
                <w:bCs/>
              </w:rPr>
              <w:t xml:space="preserve"> </w:t>
            </w:r>
            <w:r w:rsidRPr="0066620A" w:rsidR="0066620A">
              <w:rPr>
                <w:rFonts w:asciiTheme="minorHAnsi" w:hAnsiTheme="minorHAnsi" w:eastAsiaTheme="minorHAnsi" w:cstheme="minorBidi"/>
              </w:rPr>
              <w:t>a tool to create a custom logo for your brand</w:t>
            </w:r>
            <w:r w:rsidR="0066620A">
              <w:rPr>
                <w:rFonts w:asciiTheme="minorHAnsi" w:hAnsiTheme="minorHAnsi" w:eastAsiaTheme="minorHAnsi" w:cstheme="minorBidi"/>
                <w:b/>
                <w:bCs/>
              </w:rPr>
              <w:t xml:space="preserve"> </w:t>
            </w:r>
            <w:r w:rsidRPr="0066620A" w:rsidR="0066620A">
              <w:rPr>
                <w:rFonts w:asciiTheme="minorHAnsi" w:hAnsiTheme="minorHAnsi" w:eastAsiaTheme="minorHAnsi" w:cstheme="minorBidi"/>
              </w:rPr>
              <w:t>is</w:t>
            </w:r>
            <w:r w:rsidR="0066620A">
              <w:rPr>
                <w:rFonts w:asciiTheme="minorHAnsi" w:hAnsiTheme="minorHAnsi" w:eastAsiaTheme="minorHAnsi" w:cstheme="minorBidi"/>
                <w:b/>
                <w:bCs/>
              </w:rPr>
              <w:t xml:space="preserve"> </w:t>
            </w:r>
            <w:hyperlink w:history="1" r:id="rId8">
              <w:r w:rsidRPr="003A6BA1" w:rsidR="0066620A">
                <w:rPr>
                  <w:rStyle w:val="Hyperlink"/>
                  <w:rFonts w:asciiTheme="minorHAnsi" w:hAnsiTheme="minorHAnsi" w:eastAsiaTheme="minorHAnsi" w:cstheme="minorBidi"/>
                </w:rPr>
                <w:t>www.looka.com</w:t>
              </w:r>
            </w:hyperlink>
            <w:r w:rsidR="0066620A">
              <w:rPr>
                <w:rFonts w:asciiTheme="minorHAnsi" w:hAnsiTheme="minorHAnsi" w:eastAsiaTheme="minorHAnsi" w:cstheme="minorBidi"/>
              </w:rPr>
              <w:t xml:space="preserve"> </w:t>
            </w:r>
          </w:p>
          <w:p w:rsidRPr="009E64AF" w:rsidR="00B75863" w:rsidP="00427408" w:rsidRDefault="00B75863" w14:paraId="6E053AE1" w14:textId="73657FAD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:rsidRPr="0002158A" w:rsidR="001A5EDC" w:rsidTr="6FE97DD5" w14:paraId="75EF63FE" w14:textId="77777777">
        <w:tc>
          <w:tcPr>
            <w:tcW w:w="13892" w:type="dxa"/>
            <w:tcMar/>
          </w:tcPr>
          <w:p w:rsidR="00D13748" w:rsidP="00C96B87" w:rsidRDefault="001A5EDC" w14:paraId="01ED1146" w14:textId="7777777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lastRenderedPageBreak/>
              <w:t xml:space="preserve">Facilitator/Learner Guidance: </w:t>
            </w:r>
          </w:p>
          <w:p w:rsidR="00C7084C" w:rsidP="00C96B87" w:rsidRDefault="00C7084C" w14:paraId="0F426868" w14:textId="7777777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Try to encourage youngsters to use insights developed in previous phases. </w:t>
            </w:r>
          </w:p>
          <w:p w:rsidRPr="0066620A" w:rsidR="00C7084C" w:rsidP="6FE97DD5" w:rsidRDefault="0066620A" w14:paraId="2B159484" w14:textId="342892F8">
            <w:pPr>
              <w:pStyle w:val="withbottommargin"/>
              <w:spacing w:before="0" w:beforeAutospacing="off" w:after="120" w:afterAutospacing="off"/>
              <w:rPr>
                <w:rFonts w:ascii="Calibri" w:hAnsi="Calibri" w:eastAsia="Calibri" w:cs="" w:asciiTheme="minorAscii" w:hAnsiTheme="minorAscii" w:eastAsiaTheme="minorAscii" w:cstheme="minorBidi"/>
                <w:lang w:eastAsia="en-US"/>
              </w:rPr>
            </w:pPr>
            <w:r w:rsidRPr="0066620A" w:rsidR="0066620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</w:t>
            </w:r>
            <w:r w:rsidRPr="0066620A" w:rsidR="0066620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chools can invite a </w:t>
            </w:r>
            <w:r w:rsidRPr="0066620A" w:rsidR="477DE9C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graphic designer</w:t>
            </w:r>
            <w:r w:rsidRPr="0066620A" w:rsidR="0066620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to show the youngsters how they can create a logo</w:t>
            </w:r>
            <w:r w:rsidRPr="0066620A" w:rsidR="0066620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. </w:t>
            </w:r>
          </w:p>
        </w:tc>
      </w:tr>
      <w:tr w:rsidRPr="0002158A" w:rsidR="003B103A" w:rsidTr="6FE97DD5" w14:paraId="7A5B9A8A" w14:textId="77777777">
        <w:tc>
          <w:tcPr>
            <w:tcW w:w="13892" w:type="dxa"/>
            <w:tcMar/>
          </w:tcPr>
          <w:p w:rsidR="003B103A" w:rsidP="00C96B87" w:rsidRDefault="0002158A" w14:paraId="10027EEB" w14:textId="7777777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Details of </w:t>
            </w:r>
            <w:r w:rsidR="00BE7B64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A</w:t>
            </w: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ctivity</w:t>
            </w:r>
            <w:r w:rsidR="00BE7B64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:</w:t>
            </w: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 </w:t>
            </w:r>
          </w:p>
          <w:p w:rsidR="00D13748" w:rsidP="00427408" w:rsidRDefault="00427408" w14:paraId="4E621A24" w14:textId="3A66147C">
            <w:pPr>
              <w:pStyle w:val="withbottommargin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>Every youngster</w:t>
            </w:r>
            <w:r w:rsidR="0066620A">
              <w:rPr>
                <w:rFonts w:asciiTheme="minorHAnsi" w:hAnsiTheme="minorHAnsi" w:eastAsiaTheme="minorHAnsi" w:cstheme="minorBidi"/>
                <w:lang w:eastAsia="en-US"/>
              </w:rPr>
              <w:t xml:space="preserve"> </w:t>
            </w:r>
            <w:r w:rsidR="0066620A">
              <w:rPr>
                <w:rFonts w:asciiTheme="minorHAnsi" w:hAnsiTheme="minorHAnsi" w:eastAsiaTheme="minorHAnsi" w:cstheme="minorBidi"/>
              </w:rPr>
              <w:t xml:space="preserve">makes some drawings of potential logo’s during a limited amount of time (for example one hour) </w:t>
            </w:r>
          </w:p>
          <w:p w:rsidR="00427408" w:rsidP="00427408" w:rsidRDefault="0066620A" w14:paraId="0DEC5155" w14:textId="0C2AF100">
            <w:pPr>
              <w:pStyle w:val="withbottommargin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All the youngsters present their suggestions to each other and give feedback. </w:t>
            </w:r>
          </w:p>
          <w:p w:rsidR="0066620A" w:rsidP="00427408" w:rsidRDefault="0066620A" w14:paraId="666C3BFA" w14:textId="7F5C8E18">
            <w:pPr>
              <w:pStyle w:val="withbottommargin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If there is not yet a great logo they can agree on, the youngsters individually try out </w:t>
            </w:r>
            <w:proofErr w:type="spellStart"/>
            <w:r>
              <w:rPr>
                <w:rFonts w:asciiTheme="minorHAnsi" w:hAnsiTheme="minorHAnsi" w:eastAsiaTheme="minorHAnsi" w:cstheme="minorBidi"/>
                <w:lang w:eastAsia="en-US"/>
              </w:rPr>
              <w:t>Looka</w:t>
            </w:r>
            <w:proofErr w:type="spellEnd"/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 </w:t>
            </w:r>
          </w:p>
          <w:p w:rsidR="0066620A" w:rsidP="0066620A" w:rsidRDefault="0066620A" w14:paraId="0EE17DA9" w14:textId="77777777">
            <w:pPr>
              <w:pStyle w:val="withbottommargin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The youngsters choose the logo that is the best fit, either from the drawings or one of the logo’s made using </w:t>
            </w:r>
            <w:proofErr w:type="spellStart"/>
            <w:r>
              <w:rPr>
                <w:rFonts w:asciiTheme="minorHAnsi" w:hAnsiTheme="minorHAnsi" w:eastAsiaTheme="minorHAnsi" w:cstheme="minorBidi"/>
                <w:lang w:eastAsia="en-US"/>
              </w:rPr>
              <w:t>Looka</w:t>
            </w:r>
            <w:proofErr w:type="spellEnd"/>
            <w:r>
              <w:rPr>
                <w:rFonts w:asciiTheme="minorHAnsi" w:hAnsiTheme="minorHAnsi" w:eastAsiaTheme="minorHAnsi" w:cstheme="minorBidi"/>
                <w:lang w:eastAsia="en-US"/>
              </w:rPr>
              <w:t>. They can use the “</w:t>
            </w:r>
            <w:proofErr w:type="spellStart"/>
            <w:r>
              <w:rPr>
                <w:rFonts w:asciiTheme="minorHAnsi" w:hAnsiTheme="minorHAnsi" w:eastAsiaTheme="minorHAnsi" w:cstheme="minorBidi"/>
                <w:lang w:eastAsia="en-US"/>
              </w:rPr>
              <w:t>dotomcraty</w:t>
            </w:r>
            <w:proofErr w:type="spellEnd"/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 method”. </w:t>
            </w: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Each youngster receives 5 ‘dots’ and every youngster votes. He/she can use all five votes for one option, or divide the votes between the different options. </w:t>
            </w:r>
          </w:p>
          <w:p w:rsidRPr="00427408" w:rsidR="0066620A" w:rsidP="00427408" w:rsidRDefault="0066620A" w14:paraId="04D86A4F" w14:textId="536C2393">
            <w:pPr>
              <w:pStyle w:val="withbottommargin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The logo with the most votes will be the final logo. </w:t>
            </w:r>
          </w:p>
          <w:p w:rsidRPr="00272BFC" w:rsidR="00272BFC" w:rsidP="00967B17" w:rsidRDefault="00272BFC" w14:paraId="6FA3CF7B" w14:textId="44625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lang w:val="en-GB" w:eastAsia="en-US"/>
              </w:rPr>
            </w:pPr>
          </w:p>
        </w:tc>
      </w:tr>
    </w:tbl>
    <w:p w:rsidR="007C543E" w:rsidP="001B11A6" w:rsidRDefault="007C543E" w14:paraId="68767409" w14:textId="77777777">
      <w:pPr>
        <w:jc w:val="both"/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9"/>
      <w:footerReference w:type="default" r:id="rId10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0E9D" w:rsidP="0093137D" w:rsidRDefault="00EE0E9D" w14:paraId="1D7B02B6" w14:textId="77777777">
      <w:r>
        <w:separator/>
      </w:r>
    </w:p>
  </w:endnote>
  <w:endnote w:type="continuationSeparator" w:id="0">
    <w:p w:rsidR="00EE0E9D" w:rsidP="0093137D" w:rsidRDefault="00EE0E9D" w14:paraId="5E261A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0B8" w:rsidRDefault="00B300B8" w14:paraId="2BF3EE3F" w14:textId="6B937B96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137D" w:rsidRDefault="0093137D" w14:paraId="022A610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0E9D" w:rsidP="0093137D" w:rsidRDefault="00EE0E9D" w14:paraId="604CA8A4" w14:textId="77777777">
      <w:r>
        <w:separator/>
      </w:r>
    </w:p>
  </w:footnote>
  <w:footnote w:type="continuationSeparator" w:id="0">
    <w:p w:rsidR="00EE0E9D" w:rsidP="0093137D" w:rsidRDefault="00EE0E9D" w14:paraId="16C445E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622B5" w:rsidP="001622B5" w:rsidRDefault="00211D81" w14:paraId="146A058E" w14:textId="65E45205">
    <w:pPr>
      <w:pStyle w:val="Koptekst"/>
      <w:jc w:val="center"/>
    </w:pPr>
    <w:r w:rsidR="6FE97DD5">
      <w:drawing>
        <wp:inline wp14:editId="477DE9CE" wp14:anchorId="032B77E4">
          <wp:extent cx="3105163" cy="1224000"/>
          <wp:effectExtent l="0" t="0" r="0" b="0"/>
          <wp:docPr id="1" name="Picture 1" descr="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e309a33c82b94f1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88A"/>
    <w:multiLevelType w:val="hybridMultilevel"/>
    <w:tmpl w:val="9D5690D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A31B0D"/>
    <w:multiLevelType w:val="hybridMultilevel"/>
    <w:tmpl w:val="7E202E2A"/>
    <w:lvl w:ilvl="0" w:tplc="C1902BC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A13300"/>
    <w:multiLevelType w:val="multilevel"/>
    <w:tmpl w:val="9FB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1F61076"/>
    <w:multiLevelType w:val="hybridMultilevel"/>
    <w:tmpl w:val="711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46F62E4"/>
    <w:multiLevelType w:val="hybridMultilevel"/>
    <w:tmpl w:val="C0588C9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E0339"/>
    <w:multiLevelType w:val="multilevel"/>
    <w:tmpl w:val="B116439E"/>
    <w:lvl w:ilvl="0" w:tplc="73864A28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E0BB3"/>
    <w:multiLevelType w:val="hybridMultilevel"/>
    <w:tmpl w:val="423C7482"/>
    <w:lvl w:ilvl="0" w:tplc="D1262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C3AF5"/>
    <w:multiLevelType w:val="hybridMultilevel"/>
    <w:tmpl w:val="188C30D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745C10"/>
    <w:multiLevelType w:val="hybridMultilevel"/>
    <w:tmpl w:val="2B20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6EB2C41"/>
    <w:multiLevelType w:val="hybridMultilevel"/>
    <w:tmpl w:val="2C4A771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F65FB5"/>
    <w:multiLevelType w:val="multilevel"/>
    <w:tmpl w:val="FF62F022"/>
    <w:lvl w:ilvl="0" w:tplc="103C179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5213E"/>
    <w:rsid w:val="000A4483"/>
    <w:rsid w:val="00121C60"/>
    <w:rsid w:val="0015415D"/>
    <w:rsid w:val="001622B5"/>
    <w:rsid w:val="00173B73"/>
    <w:rsid w:val="001A5EDC"/>
    <w:rsid w:val="001B11A6"/>
    <w:rsid w:val="001C4414"/>
    <w:rsid w:val="001D0333"/>
    <w:rsid w:val="001F5D2A"/>
    <w:rsid w:val="00204FD5"/>
    <w:rsid w:val="00211799"/>
    <w:rsid w:val="00211D81"/>
    <w:rsid w:val="00215469"/>
    <w:rsid w:val="0022090B"/>
    <w:rsid w:val="00220D40"/>
    <w:rsid w:val="00240C06"/>
    <w:rsid w:val="00257115"/>
    <w:rsid w:val="00261F9F"/>
    <w:rsid w:val="00272BFC"/>
    <w:rsid w:val="0027536D"/>
    <w:rsid w:val="002C1FEA"/>
    <w:rsid w:val="00313C2C"/>
    <w:rsid w:val="00384E91"/>
    <w:rsid w:val="003A7671"/>
    <w:rsid w:val="003B103A"/>
    <w:rsid w:val="003E6E53"/>
    <w:rsid w:val="00400090"/>
    <w:rsid w:val="00404E11"/>
    <w:rsid w:val="00427408"/>
    <w:rsid w:val="004442D5"/>
    <w:rsid w:val="00482E61"/>
    <w:rsid w:val="004B1220"/>
    <w:rsid w:val="004D54D3"/>
    <w:rsid w:val="004E0EF9"/>
    <w:rsid w:val="005007F2"/>
    <w:rsid w:val="0050689E"/>
    <w:rsid w:val="005254B6"/>
    <w:rsid w:val="00534E39"/>
    <w:rsid w:val="00554746"/>
    <w:rsid w:val="005571FA"/>
    <w:rsid w:val="00560F12"/>
    <w:rsid w:val="005C3A0B"/>
    <w:rsid w:val="005D6EC1"/>
    <w:rsid w:val="005F4164"/>
    <w:rsid w:val="00603392"/>
    <w:rsid w:val="00607934"/>
    <w:rsid w:val="00617648"/>
    <w:rsid w:val="0066620A"/>
    <w:rsid w:val="00683CF5"/>
    <w:rsid w:val="006B1256"/>
    <w:rsid w:val="006B351E"/>
    <w:rsid w:val="006B4F65"/>
    <w:rsid w:val="006C60AF"/>
    <w:rsid w:val="006C635A"/>
    <w:rsid w:val="006E696C"/>
    <w:rsid w:val="00717108"/>
    <w:rsid w:val="00720505"/>
    <w:rsid w:val="007375E1"/>
    <w:rsid w:val="007B1846"/>
    <w:rsid w:val="007C543E"/>
    <w:rsid w:val="007D02CD"/>
    <w:rsid w:val="00855529"/>
    <w:rsid w:val="008671A6"/>
    <w:rsid w:val="00875A43"/>
    <w:rsid w:val="00892752"/>
    <w:rsid w:val="008A07C8"/>
    <w:rsid w:val="008B204D"/>
    <w:rsid w:val="0091096F"/>
    <w:rsid w:val="0093137D"/>
    <w:rsid w:val="00941DE5"/>
    <w:rsid w:val="00943AC8"/>
    <w:rsid w:val="00955520"/>
    <w:rsid w:val="00967B17"/>
    <w:rsid w:val="009743DF"/>
    <w:rsid w:val="0098688D"/>
    <w:rsid w:val="009978F8"/>
    <w:rsid w:val="009B47E8"/>
    <w:rsid w:val="009E315C"/>
    <w:rsid w:val="009E432B"/>
    <w:rsid w:val="009E49FD"/>
    <w:rsid w:val="009E64AF"/>
    <w:rsid w:val="009F68E7"/>
    <w:rsid w:val="00A30C94"/>
    <w:rsid w:val="00A40834"/>
    <w:rsid w:val="00AA69AD"/>
    <w:rsid w:val="00AB0A9E"/>
    <w:rsid w:val="00AB1CC1"/>
    <w:rsid w:val="00AF7AC7"/>
    <w:rsid w:val="00B20A62"/>
    <w:rsid w:val="00B259BE"/>
    <w:rsid w:val="00B300B8"/>
    <w:rsid w:val="00B63F86"/>
    <w:rsid w:val="00B7236D"/>
    <w:rsid w:val="00B75863"/>
    <w:rsid w:val="00B774CD"/>
    <w:rsid w:val="00BA02D5"/>
    <w:rsid w:val="00BC4A68"/>
    <w:rsid w:val="00BD4CF2"/>
    <w:rsid w:val="00BE470A"/>
    <w:rsid w:val="00BE65BB"/>
    <w:rsid w:val="00BE7B64"/>
    <w:rsid w:val="00C22F7D"/>
    <w:rsid w:val="00C573E2"/>
    <w:rsid w:val="00C61F5F"/>
    <w:rsid w:val="00C7084C"/>
    <w:rsid w:val="00C840A9"/>
    <w:rsid w:val="00C9591B"/>
    <w:rsid w:val="00CD096E"/>
    <w:rsid w:val="00D13748"/>
    <w:rsid w:val="00D15B97"/>
    <w:rsid w:val="00D16EA2"/>
    <w:rsid w:val="00D35091"/>
    <w:rsid w:val="00D511DE"/>
    <w:rsid w:val="00D73D0E"/>
    <w:rsid w:val="00D81C57"/>
    <w:rsid w:val="00D94A2E"/>
    <w:rsid w:val="00D96A91"/>
    <w:rsid w:val="00D975DA"/>
    <w:rsid w:val="00DB0D11"/>
    <w:rsid w:val="00DB5FC9"/>
    <w:rsid w:val="00E25999"/>
    <w:rsid w:val="00E361F3"/>
    <w:rsid w:val="00E407E9"/>
    <w:rsid w:val="00E51B5F"/>
    <w:rsid w:val="00E559E1"/>
    <w:rsid w:val="00EA571B"/>
    <w:rsid w:val="00EB2938"/>
    <w:rsid w:val="00EE0E9D"/>
    <w:rsid w:val="00F110A9"/>
    <w:rsid w:val="00F17048"/>
    <w:rsid w:val="00F673CC"/>
    <w:rsid w:val="00F7082B"/>
    <w:rsid w:val="00F72F8E"/>
    <w:rsid w:val="00F92166"/>
    <w:rsid w:val="00FB6373"/>
    <w:rsid w:val="00FC233B"/>
    <w:rsid w:val="00FD7CE7"/>
    <w:rsid w:val="477DE9CE"/>
    <w:rsid w:val="6FE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607934"/>
    <w:rPr>
      <w:rFonts w:ascii="Arial" w:hAnsi="Arial" w:eastAsia="Times New Roman" w:cs="Arial"/>
      <w:b/>
      <w:bCs/>
      <w:kern w:val="32"/>
      <w:sz w:val="32"/>
      <w:szCs w:val="32"/>
    </w:rPr>
  </w:style>
  <w:style w:type="character" w:styleId="Kop2Char" w:customStyle="1">
    <w:name w:val="Kop 2 Char"/>
    <w:basedOn w:val="Standaardalinea-lettertype"/>
    <w:link w:val="Kop2"/>
    <w:rsid w:val="00607934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Kop3Char" w:customStyle="1">
    <w:name w:val="Kop 3 Char"/>
    <w:basedOn w:val="Standaardalinea-lettertype"/>
    <w:link w:val="Kop3"/>
    <w:rsid w:val="00607934"/>
    <w:rPr>
      <w:rFonts w:ascii="Arial" w:hAnsi="Arial" w:eastAsia="Times New Roman" w:cs="Arial"/>
      <w:b/>
      <w:bCs/>
      <w:sz w:val="26"/>
      <w:szCs w:val="26"/>
    </w:rPr>
  </w:style>
  <w:style w:type="character" w:styleId="Kop4Char" w:customStyle="1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styleId="Kop5Char" w:customStyle="1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styleId="Kop6Char" w:customStyle="1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styleId="Kop7Char" w:customStyle="1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styleId="Kop8Char" w:customStyle="1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styleId="TitelChar" w:customStyle="1">
    <w:name w:val="Titel Char"/>
    <w:basedOn w:val="Standaardalinea-lettertype"/>
    <w:link w:val="Titel"/>
    <w:rsid w:val="00607934"/>
    <w:rPr>
      <w:rFonts w:ascii="Trebuchet MS" w:hAnsi="Trebuchet MS" w:eastAsia="Times New Roman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07934"/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link w:val="LijstalineaChar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3137D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ithbottommargin" w:customStyle="1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paragraph" w:styleId="paragraph" w:customStyle="1">
    <w:name w:val="paragraph"/>
    <w:basedOn w:val="Standaard"/>
    <w:rsid w:val="00D15B97"/>
    <w:pPr>
      <w:spacing w:before="100" w:beforeAutospacing="1" w:after="100" w:afterAutospacing="1"/>
    </w:pPr>
    <w:rPr>
      <w:szCs w:val="24"/>
      <w:lang w:val="nl-BE" w:eastAsia="nl-BE"/>
    </w:rPr>
  </w:style>
  <w:style w:type="character" w:styleId="normaltextrun" w:customStyle="1">
    <w:name w:val="normaltextrun"/>
    <w:basedOn w:val="Standaardalinea-lettertype"/>
    <w:rsid w:val="00D15B97"/>
  </w:style>
  <w:style w:type="character" w:styleId="eop" w:customStyle="1">
    <w:name w:val="eop"/>
    <w:basedOn w:val="Standaardalinea-lettertype"/>
    <w:rsid w:val="00D15B97"/>
  </w:style>
  <w:style w:type="character" w:styleId="LijstalineaChar" w:customStyle="1">
    <w:name w:val="Lijstalinea Char"/>
    <w:basedOn w:val="Standaardalinea-lettertype"/>
    <w:link w:val="Lijstalinea"/>
    <w:locked/>
    <w:rsid w:val="005D6EC1"/>
    <w:rPr>
      <w:rFonts w:eastAsia="Times New Roman"/>
      <w:sz w:val="24"/>
    </w:rPr>
  </w:style>
  <w:style w:type="character" w:styleId="spellingerror" w:customStyle="1">
    <w:name w:val="spellingerror"/>
    <w:basedOn w:val="Standaardalinea-lettertype"/>
    <w:rsid w:val="00427408"/>
  </w:style>
  <w:style w:type="character" w:styleId="Onopgelostemelding">
    <w:name w:val="Unresolved Mention"/>
    <w:basedOn w:val="Standaardalinea-lettertype"/>
    <w:uiPriority w:val="99"/>
    <w:semiHidden/>
    <w:unhideWhenUsed/>
    <w:rsid w:val="0066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ooka.com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glossaryDocument" Target="/word/glossary/document.xml" Id="R2ff2a01b707a4c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e309a33c82b94f1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45f9-aba6-433e-b07e-1b2956f4c32a}"/>
      </w:docPartPr>
      <w:docPartBody>
        <w:p w14:paraId="6FE97DD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528E1-1D72-469B-B57C-FEDCF509A9D3}"/>
</file>

<file path=customXml/itemProps3.xml><?xml version="1.0" encoding="utf-8"?>
<ds:datastoreItem xmlns:ds="http://schemas.openxmlformats.org/officeDocument/2006/customXml" ds:itemID="{315DDE0F-C278-4715-AD3E-9074CC4290EB}"/>
</file>

<file path=customXml/itemProps4.xml><?xml version="1.0" encoding="utf-8"?>
<ds:datastoreItem xmlns:ds="http://schemas.openxmlformats.org/officeDocument/2006/customXml" ds:itemID="{9003C69C-4927-4FB0-A747-5B462ABA83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Claire Maréchal</cp:lastModifiedBy>
  <cp:revision>4</cp:revision>
  <dcterms:created xsi:type="dcterms:W3CDTF">2020-10-07T17:17:00Z</dcterms:created>
  <dcterms:modified xsi:type="dcterms:W3CDTF">2020-10-21T14:45:35Z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