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3F86" w:rsidP="00B63F86" w:rsidRDefault="00AF7AC7" w14:paraId="5EB724FC" w14:textId="02F7780D">
      <w:pPr>
        <w:pStyle w:val="Kop2"/>
        <w:jc w:val="center"/>
        <w:rPr>
          <w:rFonts w:asciiTheme="minorHAnsi" w:hAnsiTheme="minorHAnsi" w:cstheme="minorHAnsi"/>
          <w:i w:val="0"/>
          <w:sz w:val="32"/>
          <w:szCs w:val="32"/>
        </w:rPr>
      </w:pPr>
      <w:r>
        <w:rPr>
          <w:rFonts w:asciiTheme="minorHAnsi" w:hAnsiTheme="minorHAnsi" w:cstheme="minorHAnsi"/>
          <w:i w:val="0"/>
          <w:sz w:val="32"/>
          <w:szCs w:val="32"/>
        </w:rPr>
        <w:t>SESSION</w:t>
      </w:r>
      <w:r w:rsidRPr="00B63F86" w:rsidR="00B63F86">
        <w:rPr>
          <w:rFonts w:asciiTheme="minorHAnsi" w:hAnsiTheme="minorHAnsi" w:cstheme="minorHAnsi"/>
          <w:i w:val="0"/>
          <w:sz w:val="32"/>
          <w:szCs w:val="32"/>
        </w:rPr>
        <w:t xml:space="preserve"> PLAN </w:t>
      </w:r>
      <w:r w:rsidR="00211799">
        <w:rPr>
          <w:rFonts w:asciiTheme="minorHAnsi" w:hAnsiTheme="minorHAnsi" w:cstheme="minorHAnsi"/>
          <w:i w:val="0"/>
          <w:sz w:val="32"/>
          <w:szCs w:val="32"/>
        </w:rPr>
        <w:t>TEMPLATE</w:t>
      </w:r>
    </w:p>
    <w:p w:rsidRPr="00B63F86" w:rsidR="00B63F86" w:rsidP="00B63F86" w:rsidRDefault="00B63F86" w14:paraId="3312C013" w14:textId="77777777"/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593"/>
        <w:gridCol w:w="10355"/>
      </w:tblGrid>
      <w:tr w:rsidRPr="000900D8" w:rsidR="009E315C" w:rsidTr="62E83AD6" w14:paraId="7EE540C9" w14:textId="77777777">
        <w:trPr>
          <w:trHeight w:val="288"/>
        </w:trPr>
        <w:tc>
          <w:tcPr>
            <w:tcW w:w="1288" w:type="pct"/>
            <w:tcMar/>
          </w:tcPr>
          <w:p w:rsidR="009E315C" w:rsidP="00BE7B64" w:rsidRDefault="009E315C" w14:paraId="15675F8D" w14:textId="6E1ABEA5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Modu</w:t>
            </w:r>
            <w:r w:rsidR="00F673CC">
              <w:rPr>
                <w:rFonts w:asciiTheme="minorHAnsi" w:hAnsiTheme="minorHAnsi" w:cstheme="minorHAnsi"/>
                <w:b/>
                <w:bCs/>
                <w:szCs w:val="24"/>
              </w:rPr>
              <w:t>l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 T</w:t>
            </w:r>
            <w:r w:rsidR="000A4483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tle</w:t>
            </w:r>
          </w:p>
        </w:tc>
        <w:tc>
          <w:tcPr>
            <w:tcW w:w="3712" w:type="pct"/>
            <w:tcMar/>
          </w:tcPr>
          <w:p w:rsidRPr="005C3A0B" w:rsidR="009E315C" w:rsidP="005C57E4" w:rsidRDefault="006B1256" w14:paraId="39C9699B" w14:textId="10372D61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Do</w:t>
            </w:r>
            <w:r w:rsidR="00D15B97">
              <w:rPr>
                <w:rFonts w:asciiTheme="minorHAnsi" w:hAnsiTheme="minorHAnsi" w:cstheme="minorHAnsi"/>
                <w:szCs w:val="24"/>
              </w:rPr>
              <w:t xml:space="preserve"> module </w:t>
            </w:r>
          </w:p>
        </w:tc>
      </w:tr>
      <w:tr w:rsidRPr="000900D8" w:rsidR="00B63F86" w:rsidTr="62E83AD6" w14:paraId="4F26725A" w14:textId="77777777">
        <w:trPr>
          <w:trHeight w:val="288"/>
        </w:trPr>
        <w:tc>
          <w:tcPr>
            <w:tcW w:w="1288" w:type="pct"/>
            <w:tcMar/>
          </w:tcPr>
          <w:p w:rsidRPr="000900D8" w:rsidR="00B63F86" w:rsidP="00BE7B64" w:rsidRDefault="00D975DA" w14:paraId="715F5B49" w14:textId="545957BC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Title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 xml:space="preserve"> of Session</w:t>
            </w:r>
          </w:p>
        </w:tc>
        <w:tc>
          <w:tcPr>
            <w:tcW w:w="3712" w:type="pct"/>
            <w:tcMar/>
          </w:tcPr>
          <w:p w:rsidRPr="005C3A0B" w:rsidR="00B63F86" w:rsidP="005C57E4" w:rsidRDefault="006B1256" w14:paraId="723DFD2C" w14:textId="394E91E6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Marketing and communication – </w:t>
            </w:r>
            <w:r w:rsidR="00A30C94">
              <w:rPr>
                <w:rFonts w:asciiTheme="minorHAnsi" w:hAnsiTheme="minorHAnsi" w:cstheme="minorHAnsi"/>
                <w:szCs w:val="24"/>
              </w:rPr>
              <w:t>value proposition</w:t>
            </w:r>
          </w:p>
        </w:tc>
      </w:tr>
      <w:tr w:rsidRPr="000900D8" w:rsidR="00B63F86" w:rsidTr="62E83AD6" w14:paraId="64B95593" w14:textId="77777777">
        <w:tc>
          <w:tcPr>
            <w:tcW w:w="1288" w:type="pct"/>
            <w:tcMar/>
          </w:tcPr>
          <w:p w:rsidRPr="000900D8" w:rsidR="00B63F86" w:rsidP="00BE7B64" w:rsidRDefault="005C3A0B" w14:paraId="7237E800" w14:textId="77FBBB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Length of </w:t>
            </w:r>
            <w:r w:rsidR="00211D81">
              <w:rPr>
                <w:rFonts w:asciiTheme="minorHAnsi" w:hAnsiTheme="minorHAnsi" w:cstheme="minorHAnsi"/>
                <w:b/>
                <w:bCs/>
                <w:szCs w:val="24"/>
              </w:rPr>
              <w:t>Session</w:t>
            </w:r>
          </w:p>
        </w:tc>
        <w:tc>
          <w:tcPr>
            <w:tcW w:w="3712" w:type="pct"/>
            <w:tcMar/>
          </w:tcPr>
          <w:p w:rsidRPr="005C3A0B" w:rsidR="00B63F86" w:rsidP="005C57E4" w:rsidRDefault="00967B17" w14:paraId="65CC2BCD" w14:textId="5BF9EA7B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</w:t>
            </w:r>
            <w:r w:rsidR="006B1256">
              <w:rPr>
                <w:rFonts w:asciiTheme="minorHAnsi" w:hAnsiTheme="minorHAnsi" w:cstheme="minorHAnsi"/>
                <w:szCs w:val="24"/>
              </w:rPr>
              <w:t xml:space="preserve"> hours</w:t>
            </w:r>
            <w:r>
              <w:rPr>
                <w:rFonts w:asciiTheme="minorHAnsi" w:hAnsiTheme="minorHAnsi" w:cstheme="minorHAnsi"/>
                <w:szCs w:val="24"/>
              </w:rPr>
              <w:t xml:space="preserve"> 15 minutes</w:t>
            </w:r>
          </w:p>
        </w:tc>
      </w:tr>
      <w:tr w:rsidRPr="000900D8" w:rsidR="0027536D" w:rsidTr="62E83AD6" w14:paraId="1D89544E" w14:textId="77777777">
        <w:tc>
          <w:tcPr>
            <w:tcW w:w="1288" w:type="pct"/>
            <w:tcMar/>
          </w:tcPr>
          <w:p w:rsidR="0027536D" w:rsidP="00BE7B64" w:rsidRDefault="005C3A0B" w14:paraId="3514DD24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Aim of Session</w:t>
            </w:r>
          </w:p>
        </w:tc>
        <w:tc>
          <w:tcPr>
            <w:tcW w:w="3712" w:type="pct"/>
            <w:tcMar/>
          </w:tcPr>
          <w:p w:rsidRPr="005C3A0B" w:rsidR="0027536D" w:rsidP="005C57E4" w:rsidRDefault="006B1256" w14:paraId="7C7487C4" w14:textId="5042026D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Understanding </w:t>
            </w:r>
            <w:r w:rsidR="00941DE5">
              <w:rPr>
                <w:rFonts w:asciiTheme="minorHAnsi" w:hAnsiTheme="minorHAnsi" w:cstheme="minorHAnsi"/>
                <w:szCs w:val="24"/>
              </w:rPr>
              <w:t>what the added value is of the product / service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</w:p>
        </w:tc>
      </w:tr>
      <w:tr w:rsidRPr="000900D8" w:rsidR="00534E39" w:rsidTr="62E83AD6" w14:paraId="0BC523D2" w14:textId="77777777">
        <w:trPr>
          <w:trHeight w:val="1561"/>
        </w:trPr>
        <w:tc>
          <w:tcPr>
            <w:tcW w:w="1288" w:type="pct"/>
            <w:tcMar/>
          </w:tcPr>
          <w:p w:rsidR="00534E39" w:rsidP="00BE7B64" w:rsidRDefault="005C3A0B" w14:paraId="3873EF9B" w14:textId="77777777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Learning Outcomes</w:t>
            </w:r>
          </w:p>
        </w:tc>
        <w:tc>
          <w:tcPr>
            <w:tcW w:w="3712" w:type="pct"/>
            <w:tcMar/>
          </w:tcPr>
          <w:p w:rsidRPr="00C7084C" w:rsidR="006B1256" w:rsidP="006B1256" w:rsidRDefault="006B1256" w14:paraId="296ABAB9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Arial" w:hAnsi="Arial" w:cs="Arial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 developed their concept further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</w:rPr>
              <w:t> </w:t>
            </w:r>
          </w:p>
          <w:p w:rsidRPr="00C7084C" w:rsidR="006B1256" w:rsidP="006B1256" w:rsidRDefault="006B1256" w14:paraId="7E8A2471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Have basic knowledge of marketing, communication, financial plan and sales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:rsidRPr="00C7084C" w:rsidR="006B1256" w:rsidP="006B1256" w:rsidRDefault="006B1256" w14:paraId="14A51012" w14:textId="77777777">
            <w:pPr>
              <w:pStyle w:val="paragraph"/>
              <w:numPr>
                <w:ilvl w:val="0"/>
                <w:numId w:val="8"/>
              </w:numPr>
              <w:spacing w:before="0" w:beforeAutospacing="0" w:after="0" w:afterAutospacing="0"/>
              <w:ind w:left="360" w:firstLine="0"/>
              <w:textAlignment w:val="baseline"/>
              <w:rPr>
                <w:rFonts w:ascii="Calibri" w:hAnsi="Calibri" w:cs="Calibri"/>
                <w:lang w:val="en-GB"/>
              </w:rPr>
            </w:pPr>
            <w:r w:rsidRPr="00C7084C">
              <w:rPr>
                <w:rStyle w:val="normaltextrun"/>
                <w:rFonts w:ascii="Calibri" w:hAnsi="Calibri" w:cs="Calibri"/>
                <w:lang w:val="en-US"/>
              </w:rPr>
              <w:t>Are able to use this knowledge for their pop-up </w:t>
            </w:r>
            <w:r w:rsidRPr="00C7084C">
              <w:rPr>
                <w:rStyle w:val="eop"/>
                <w:rFonts w:ascii="Calibri" w:hAnsi="Calibri" w:cs="Calibri"/>
                <w:sz w:val="28"/>
                <w:szCs w:val="28"/>
                <w:lang w:val="en-GB"/>
              </w:rPr>
              <w:t> </w:t>
            </w:r>
          </w:p>
          <w:p w:rsidRPr="00D15B97" w:rsidR="00173B73" w:rsidP="00BE7B64" w:rsidRDefault="00173B73" w14:paraId="52BBDAC9" w14:textId="3D3C1769">
            <w:pPr>
              <w:jc w:val="both"/>
              <w:rPr>
                <w:rFonts w:asciiTheme="minorHAnsi" w:hAnsiTheme="minorHAnsi" w:cstheme="minorHAnsi"/>
                <w:szCs w:val="24"/>
                <w:lang w:val="en-GB"/>
              </w:rPr>
            </w:pPr>
          </w:p>
        </w:tc>
      </w:tr>
      <w:tr w:rsidRPr="000900D8" w:rsidR="00DB5FC9" w:rsidTr="62E83AD6" w14:paraId="07D17ED7" w14:textId="77777777">
        <w:tc>
          <w:tcPr>
            <w:tcW w:w="1288" w:type="pct"/>
            <w:tcMar/>
          </w:tcPr>
          <w:p w:rsidR="00DB5FC9" w:rsidP="00BE7B64" w:rsidRDefault="00173B73" w14:paraId="24FBD7C1" w14:textId="246C883A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EntreComp </w:t>
            </w:r>
            <w:r w:rsidR="00DB5FC9">
              <w:rPr>
                <w:rFonts w:asciiTheme="minorHAnsi" w:hAnsiTheme="minorHAnsi" w:cstheme="minorHAnsi"/>
                <w:b/>
                <w:bCs/>
                <w:szCs w:val="24"/>
              </w:rPr>
              <w:t>Competences Gained</w:t>
            </w:r>
          </w:p>
        </w:tc>
        <w:tc>
          <w:tcPr>
            <w:tcW w:w="3712" w:type="pct"/>
            <w:tcMar/>
          </w:tcPr>
          <w:p w:rsidRPr="005C3A0B" w:rsidR="00DB5FC9" w:rsidP="005C57E4" w:rsidRDefault="00AA69AD" w14:paraId="6C90BDE2" w14:textId="78B4BADF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Spotting opportunities, financial and economic literacy</w:t>
            </w:r>
          </w:p>
        </w:tc>
      </w:tr>
      <w:tr w:rsidRPr="000900D8" w:rsidR="00173B73" w:rsidTr="62E83AD6" w14:paraId="26B02D78" w14:textId="77777777">
        <w:tc>
          <w:tcPr>
            <w:tcW w:w="1288" w:type="pct"/>
            <w:tcMar/>
          </w:tcPr>
          <w:p w:rsidR="00173B73" w:rsidP="00BE7B64" w:rsidRDefault="00173B73" w14:paraId="566817C6" w14:textId="5E2341D9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Employability Skills Gained</w:t>
            </w:r>
          </w:p>
        </w:tc>
        <w:tc>
          <w:tcPr>
            <w:tcW w:w="3712" w:type="pct"/>
            <w:tcMar/>
          </w:tcPr>
          <w:p w:rsidRPr="004E0EF9" w:rsidR="00173B73" w:rsidP="004E0EF9" w:rsidRDefault="00B259BE" w14:paraId="7264F8F8" w14:textId="244EAD0F">
            <w:pPr>
              <w:pStyle w:val="withbottommargin"/>
              <w:spacing w:before="0" w:beforeAutospacing="0" w:after="120" w:afterAutospacing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Commercial awareness</w:t>
            </w:r>
          </w:p>
        </w:tc>
      </w:tr>
      <w:tr w:rsidRPr="000900D8" w:rsidR="008671A6" w:rsidTr="62E83AD6" w14:paraId="0CDB67AB" w14:textId="77777777">
        <w:tc>
          <w:tcPr>
            <w:tcW w:w="1288" w:type="pct"/>
            <w:tcMar/>
          </w:tcPr>
          <w:p w:rsidR="008671A6" w:rsidP="00BE7B64" w:rsidRDefault="008671A6" w14:paraId="63D661A3" w14:textId="75D0F5C0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Delivery: </w:t>
            </w:r>
            <w:r w:rsidRPr="00683CF5">
              <w:rPr>
                <w:rFonts w:asciiTheme="minorHAnsi" w:hAnsiTheme="minorHAnsi" w:cstheme="minorHAnsi"/>
                <w:szCs w:val="24"/>
              </w:rPr>
              <w:t>Online; Offline</w:t>
            </w:r>
          </w:p>
        </w:tc>
        <w:tc>
          <w:tcPr>
            <w:tcW w:w="3712" w:type="pct"/>
            <w:tcMar/>
          </w:tcPr>
          <w:p w:rsidRPr="005C3A0B" w:rsidR="00AF7AC7" w:rsidP="4BC095F0" w:rsidRDefault="005D6EC1" w14:paraId="326CA3F9" w14:textId="0AE8B370">
            <w:pPr>
              <w:pStyle w:val="withbottommargin"/>
              <w:spacing w:before="0" w:beforeAutospacing="off" w:after="0" w:afterAutospacing="off"/>
              <w:rPr>
                <w:rFonts w:ascii="Calibri" w:hAnsi="Calibri" w:cs="Calibri" w:asciiTheme="minorAscii" w:hAnsiTheme="minorAscii" w:cstheme="minorAscii"/>
              </w:rPr>
            </w:pPr>
            <w:r w:rsidRPr="4BC095F0" w:rsidR="005D6EC1">
              <w:rPr>
                <w:rFonts w:ascii="Calibri" w:hAnsi="Calibri" w:cs="Calibri" w:asciiTheme="minorAscii" w:hAnsiTheme="minorAscii" w:cstheme="minorAscii"/>
              </w:rPr>
              <w:t xml:space="preserve">Offline </w:t>
            </w:r>
            <w:r w:rsidRPr="4BC095F0" w:rsidR="4545E464">
              <w:rPr>
                <w:rFonts w:ascii="Calibri" w:hAnsi="Calibri" w:cs="Calibri" w:asciiTheme="minorAscii" w:hAnsiTheme="minorAscii" w:cstheme="minorAscii"/>
              </w:rPr>
              <w:t>and online</w:t>
            </w:r>
          </w:p>
        </w:tc>
      </w:tr>
      <w:tr w:rsidRPr="000900D8" w:rsidR="00384E91" w:rsidTr="62E83AD6" w14:paraId="62DB2DB9" w14:textId="77777777">
        <w:tc>
          <w:tcPr>
            <w:tcW w:w="1288" w:type="pct"/>
            <w:tcMar/>
          </w:tcPr>
          <w:p w:rsidR="00384E91" w:rsidP="00BE7B64" w:rsidRDefault="00384E91" w14:paraId="049D205C" w14:textId="7060E68E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Number of Activit</w:t>
            </w:r>
            <w:r w:rsidR="00E51B5F">
              <w:rPr>
                <w:rFonts w:asciiTheme="minorHAnsi" w:hAnsiTheme="minorHAnsi" w:cstheme="minorHAnsi"/>
                <w:b/>
                <w:bCs/>
                <w:szCs w:val="24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es</w:t>
            </w:r>
            <w:r w:rsidR="004442D5">
              <w:rPr>
                <w:rFonts w:asciiTheme="minorHAnsi" w:hAnsiTheme="minorHAnsi" w:cstheme="minorHAnsi"/>
                <w:b/>
                <w:bCs/>
                <w:szCs w:val="24"/>
              </w:rPr>
              <w:t xml:space="preserve"> (duration)</w:t>
            </w:r>
          </w:p>
        </w:tc>
        <w:tc>
          <w:tcPr>
            <w:tcW w:w="3712" w:type="pct"/>
            <w:tcMar/>
          </w:tcPr>
          <w:p w:rsidRPr="005D6EC1" w:rsidR="00C840A9" w:rsidP="00683CF5" w:rsidRDefault="00BE7B64" w14:paraId="54D3307E" w14:textId="1E64B0D6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HAnsi"/>
                <w:lang w:eastAsia="en-US"/>
              </w:rPr>
            </w:pPr>
            <w:r w:rsidRPr="005D6EC1">
              <w:rPr>
                <w:rFonts w:asciiTheme="minorHAnsi" w:hAnsiTheme="minorHAnsi" w:eastAsiaTheme="minorHAnsi" w:cstheme="minorHAnsi"/>
                <w:lang w:eastAsia="en-US"/>
              </w:rPr>
              <w:t>Activities</w:t>
            </w:r>
          </w:p>
          <w:p w:rsidRPr="00AA69AD" w:rsidR="005D6EC1" w:rsidP="62E83AD6" w:rsidRDefault="00AA69AD" w14:paraId="5857D252" w14:textId="5CCAED82">
            <w:pPr>
              <w:pStyle w:val="Lijstalinea"/>
              <w:numPr>
                <w:ilvl w:val="0"/>
                <w:numId w:val="6"/>
              </w:numPr>
              <w:rPr>
                <w:rFonts w:ascii="Calibri" w:hAnsi="Calibri" w:cs="Calibri" w:asciiTheme="minorAscii" w:hAnsiTheme="minorAscii" w:cstheme="minorAscii"/>
                <w:i w:val="0"/>
                <w:iCs w:val="0"/>
                <w:lang w:val="en-GB"/>
              </w:rPr>
            </w:pPr>
            <w:r w:rsidRPr="62E83AD6" w:rsidR="00AA69AD">
              <w:rPr>
                <w:rFonts w:ascii="Calibri" w:hAnsi="Calibri" w:cs="Calibri" w:asciiTheme="minorAscii" w:hAnsiTheme="minorAscii" w:cstheme="minorAscii"/>
                <w:i w:val="0"/>
                <w:iCs w:val="0"/>
                <w:lang w:val="en-GB"/>
              </w:rPr>
              <w:t>Small b</w:t>
            </w:r>
            <w:r w:rsidRPr="62E83AD6" w:rsidR="00D13748">
              <w:rPr>
                <w:rFonts w:ascii="Calibri" w:hAnsi="Calibri" w:cs="Calibri" w:asciiTheme="minorAscii" w:hAnsiTheme="minorAscii" w:cstheme="minorAscii"/>
                <w:i w:val="0"/>
                <w:iCs w:val="0"/>
                <w:lang w:val="en-GB"/>
              </w:rPr>
              <w:t xml:space="preserve">rainstorm </w:t>
            </w:r>
            <w:r w:rsidRPr="62E83AD6" w:rsidR="00AA69AD">
              <w:rPr>
                <w:rFonts w:ascii="Calibri" w:hAnsi="Calibri" w:cs="Calibri" w:asciiTheme="minorAscii" w:hAnsiTheme="minorAscii" w:cstheme="minorAscii"/>
                <w:i w:val="0"/>
                <w:iCs w:val="0"/>
                <w:lang w:val="en-GB"/>
              </w:rPr>
              <w:t>in group</w:t>
            </w:r>
          </w:p>
          <w:p w:rsidRPr="00AA69AD" w:rsidR="009E49FD" w:rsidP="62E83AD6" w:rsidRDefault="00AA69AD" w14:paraId="1C19C95D" w14:textId="77777777">
            <w:pPr>
              <w:pStyle w:val="Lijstalinea"/>
              <w:numPr>
                <w:ilvl w:val="0"/>
                <w:numId w:val="6"/>
              </w:numPr>
              <w:rPr>
                <w:rFonts w:ascii="Calibri" w:hAnsi="Calibri" w:eastAsia="Calibri" w:cs="" w:asciiTheme="minorAscii" w:hAnsiTheme="minorAscii" w:eastAsiaTheme="minorAscii" w:cstheme="minorBidi"/>
                <w:i w:val="0"/>
                <w:iCs w:val="0"/>
                <w:sz w:val="22"/>
                <w:szCs w:val="22"/>
              </w:rPr>
            </w:pPr>
            <w:r w:rsidRPr="62E83AD6" w:rsidR="00AA69AD">
              <w:rPr>
                <w:rFonts w:ascii="Calibri" w:hAnsi="Calibri" w:eastAsia="Calibri" w:cs="" w:asciiTheme="minorAscii" w:hAnsiTheme="minorAscii" w:eastAsiaTheme="minorAscii" w:cstheme="minorBidi"/>
                <w:i w:val="0"/>
                <w:iCs w:val="0"/>
              </w:rPr>
              <w:t>Competition analysis</w:t>
            </w:r>
          </w:p>
          <w:p w:rsidRPr="00C840A9" w:rsidR="00AA69AD" w:rsidP="00AA69AD" w:rsidRDefault="00AA69AD" w14:paraId="1AEF213F" w14:textId="6F39EBD9">
            <w:pPr>
              <w:pStyle w:val="Lijstalinea"/>
              <w:rPr>
                <w:rFonts w:asciiTheme="minorHAnsi" w:hAnsiTheme="minorHAnsi" w:eastAsiaTheme="minorHAnsi" w:cstheme="minorBidi"/>
                <w:i/>
                <w:iCs/>
                <w:sz w:val="22"/>
                <w:szCs w:val="22"/>
              </w:rPr>
            </w:pPr>
          </w:p>
        </w:tc>
      </w:tr>
      <w:tr w:rsidRPr="000900D8" w:rsidR="00683CF5" w:rsidTr="62E83AD6" w14:paraId="0D298B10" w14:textId="77777777">
        <w:tc>
          <w:tcPr>
            <w:tcW w:w="1288" w:type="pct"/>
            <w:tcMar/>
          </w:tcPr>
          <w:p w:rsidR="00683CF5" w:rsidP="00BE7B64" w:rsidRDefault="00204FD5" w14:paraId="2E2FE66F" w14:textId="225C0798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Evaluation Activities</w:t>
            </w:r>
          </w:p>
        </w:tc>
        <w:tc>
          <w:tcPr>
            <w:tcW w:w="3712" w:type="pct"/>
            <w:tcMar/>
          </w:tcPr>
          <w:p w:rsidRPr="00C7084C" w:rsidR="00683CF5" w:rsidP="00204FD5" w:rsidRDefault="005D6EC1" w14:paraId="7EA7F9DD" w14:textId="0AA01AA8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6C635A">
              <w:rPr>
                <w:rFonts w:asciiTheme="minorHAnsi" w:hAnsiTheme="minorHAnsi" w:eastAsiaTheme="minorHAnsi" w:cstheme="minorBidi"/>
                <w:lang w:eastAsia="en-US"/>
              </w:rPr>
              <w:t xml:space="preserve">Talk with youngsters about </w:t>
            </w:r>
            <w:r w:rsidR="00BE470A">
              <w:rPr>
                <w:rFonts w:asciiTheme="minorHAnsi" w:hAnsiTheme="minorHAnsi" w:eastAsiaTheme="minorHAnsi" w:cstheme="minorBidi"/>
                <w:lang w:eastAsia="en-US"/>
              </w:rPr>
              <w:t xml:space="preserve">what they have learned. </w:t>
            </w:r>
          </w:p>
        </w:tc>
      </w:tr>
    </w:tbl>
    <w:p w:rsidR="00B63F86" w:rsidP="00B63F86" w:rsidRDefault="00B63F86" w14:paraId="4A2DB729" w14:textId="75DFA33B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13892" w:type="dxa"/>
        <w:tblInd w:w="-5" w:type="dxa"/>
        <w:tblLook w:val="04A0" w:firstRow="1" w:lastRow="0" w:firstColumn="1" w:lastColumn="0" w:noHBand="0" w:noVBand="1"/>
      </w:tblPr>
      <w:tblGrid>
        <w:gridCol w:w="13892"/>
      </w:tblGrid>
      <w:tr w:rsidRPr="0002158A" w:rsidR="00B75863" w:rsidTr="00EB2938" w14:paraId="7963B0B1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D9D9D9" w:themeFill="background1" w:themeFillShade="D9"/>
          </w:tcPr>
          <w:p w:rsidRPr="005D6EC1" w:rsidR="00B75863" w:rsidP="005D6EC1" w:rsidRDefault="00B75863" w14:paraId="7D7E828F" w14:textId="209A07CF">
            <w:pPr>
              <w:pStyle w:val="Lijstalinea"/>
              <w:numPr>
                <w:ilvl w:val="0"/>
                <w:numId w:val="7"/>
              </w:numPr>
              <w:rPr>
                <w:b/>
                <w:bCs/>
                <w:lang w:val="en-GB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</w:rPr>
              <w:t xml:space="preserve">Activity 1: </w:t>
            </w:r>
            <w:r w:rsidR="00AA69AD">
              <w:rPr>
                <w:rFonts w:asciiTheme="minorHAnsi" w:hAnsiTheme="minorHAnsi" w:eastAsiaTheme="minorHAnsi" w:cstheme="minorBidi"/>
                <w:b/>
                <w:bCs/>
              </w:rPr>
              <w:t>Small brainstorm in group</w:t>
            </w:r>
            <w:r w:rsidR="00D13748">
              <w:rPr>
                <w:b/>
                <w:bCs/>
                <w:lang w:val="en-GB"/>
              </w:rPr>
              <w:t xml:space="preserve"> </w:t>
            </w:r>
          </w:p>
        </w:tc>
      </w:tr>
      <w:tr w:rsidRPr="0002158A" w:rsidR="00F673CC" w:rsidTr="00F673CC" w14:paraId="6F5AA964" w14:textId="77777777">
        <w:tc>
          <w:tcPr>
            <w:tcW w:w="13892" w:type="dxa"/>
            <w:tcBorders>
              <w:bottom w:val="single" w:color="auto" w:sz="4" w:space="0"/>
            </w:tcBorders>
            <w:shd w:val="clear" w:color="auto" w:fill="auto"/>
          </w:tcPr>
          <w:p w:rsidRPr="0002158A" w:rsidR="00F673CC" w:rsidP="00C96B87" w:rsidRDefault="00F673CC" w14:paraId="4B1E9583" w14:textId="527D33D1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Duration: </w:t>
            </w:r>
            <w:r w:rsidR="00D13748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15 minutes </w:t>
            </w:r>
          </w:p>
        </w:tc>
      </w:tr>
      <w:tr w:rsidRPr="0002158A" w:rsidR="00B75863" w:rsidTr="00EB2938" w14:paraId="59B0B842" w14:textId="77777777">
        <w:tc>
          <w:tcPr>
            <w:tcW w:w="13892" w:type="dxa"/>
            <w:tcBorders>
              <w:top w:val="single" w:color="auto" w:sz="4" w:space="0"/>
            </w:tcBorders>
          </w:tcPr>
          <w:p w:rsidRPr="00AA69AD" w:rsidR="005D6EC1" w:rsidP="005D6EC1" w:rsidRDefault="00B75863" w14:paraId="5673CF15" w14:textId="4EFFBF00">
            <w:pPr>
              <w:rPr>
                <w:rFonts w:asciiTheme="minorHAnsi" w:hAnsiTheme="minorHAnsi" w:cstheme="minorBidi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</w:rPr>
              <w:t>Resources:</w:t>
            </w:r>
            <w:r w:rsidRPr="0002158A" w:rsidR="001A5EDC">
              <w:rPr>
                <w:rFonts w:asciiTheme="minorHAnsi" w:hAnsiTheme="minorHAnsi" w:eastAsiaTheme="minorHAnsi" w:cstheme="minorBidi"/>
                <w:b/>
                <w:bCs/>
              </w:rPr>
              <w:t xml:space="preserve"> </w:t>
            </w:r>
            <w:r w:rsidRPr="00AA69AD" w:rsidR="00AA69AD">
              <w:rPr>
                <w:rFonts w:asciiTheme="minorHAnsi" w:hAnsiTheme="minorHAnsi" w:eastAsiaTheme="minorHAnsi" w:cstheme="minorBidi"/>
              </w:rPr>
              <w:t xml:space="preserve">Manual </w:t>
            </w:r>
            <w:proofErr w:type="spellStart"/>
            <w:r w:rsidRPr="00AA69AD" w:rsidR="00AA69AD">
              <w:rPr>
                <w:rFonts w:asciiTheme="minorHAnsi" w:hAnsiTheme="minorHAnsi" w:eastAsiaTheme="minorHAnsi" w:cstheme="minorBidi"/>
              </w:rPr>
              <w:t>SheDidit</w:t>
            </w:r>
            <w:proofErr w:type="spellEnd"/>
            <w:r w:rsidR="00967B17">
              <w:rPr>
                <w:rFonts w:asciiTheme="minorHAnsi" w:hAnsiTheme="minorHAnsi" w:eastAsiaTheme="minorHAnsi" w:cstheme="minorBidi"/>
              </w:rPr>
              <w:t>, chapter 9</w:t>
            </w:r>
          </w:p>
          <w:p w:rsidRPr="00BE470A" w:rsidR="00B75863" w:rsidP="005D6EC1" w:rsidRDefault="00B75863" w14:paraId="6E053AE1" w14:textId="52905FA5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</w:p>
        </w:tc>
      </w:tr>
      <w:tr w:rsidRPr="0002158A" w:rsidR="001A5EDC" w:rsidTr="000D5671" w14:paraId="75EF63FE" w14:textId="77777777">
        <w:tc>
          <w:tcPr>
            <w:tcW w:w="13892" w:type="dxa"/>
          </w:tcPr>
          <w:p w:rsidR="00D13748" w:rsidP="00C96B87" w:rsidRDefault="001A5EDC" w14:paraId="01ED1146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lastRenderedPageBreak/>
              <w:t xml:space="preserve">Facilitator/Learner Guidance: </w:t>
            </w:r>
          </w:p>
          <w:p w:rsidR="00C7084C" w:rsidP="00C96B87" w:rsidRDefault="00C7084C" w14:paraId="0F426868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Try to encourage youngsters to use insights developed in previous phases. </w:t>
            </w:r>
          </w:p>
          <w:p w:rsidRPr="00C7084C" w:rsidR="00C7084C" w:rsidP="00C96B87" w:rsidRDefault="00C7084C" w14:paraId="2B159484" w14:textId="7570B41B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>If necessary, start this session with a small theoretical explanation (based on the manual #SheDidit for example)</w:t>
            </w:r>
          </w:p>
        </w:tc>
      </w:tr>
      <w:tr w:rsidRPr="0002158A" w:rsidR="003B103A" w:rsidTr="000D5671" w14:paraId="7A5B9A8A" w14:textId="77777777">
        <w:tc>
          <w:tcPr>
            <w:tcW w:w="13892" w:type="dxa"/>
          </w:tcPr>
          <w:p w:rsidR="003B103A" w:rsidP="00C96B87" w:rsidRDefault="0002158A" w14:paraId="10027EEB" w14:textId="77777777">
            <w:pPr>
              <w:pStyle w:val="withbottommargin"/>
              <w:spacing w:before="0" w:beforeAutospacing="0" w:after="12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Details of 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A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ctivity</w:t>
            </w:r>
            <w:r w:rsidR="00BE7B64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>:</w:t>
            </w: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 </w:t>
            </w:r>
          </w:p>
          <w:p w:rsidR="00D13748" w:rsidP="00D13748" w:rsidRDefault="00D13748" w14:paraId="72B015FB" w14:textId="08AC454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lang w:val="en-GB"/>
              </w:rPr>
            </w:pPr>
            <w:r w:rsidRPr="00BE470A">
              <w:rPr>
                <w:rStyle w:val="normaltextrun"/>
                <w:rFonts w:ascii="Calibri" w:hAnsi="Calibri" w:cs="Calibri"/>
                <w:lang w:val="en-GB"/>
              </w:rPr>
              <w:t>There are </w:t>
            </w:r>
            <w:r w:rsidR="00967B17">
              <w:rPr>
                <w:rStyle w:val="normaltextrun"/>
                <w:rFonts w:ascii="Calibri" w:hAnsi="Calibri" w:cs="Calibri"/>
                <w:lang w:val="en-GB"/>
              </w:rPr>
              <w:t>v</w:t>
            </w:r>
            <w:r w:rsidRPr="00967B17" w:rsidR="00967B17">
              <w:rPr>
                <w:rStyle w:val="normaltextrun"/>
                <w:rFonts w:ascii="Calibri" w:hAnsi="Calibri" w:cs="Calibri"/>
                <w:lang w:val="en-GB"/>
              </w:rPr>
              <w:t xml:space="preserve">arious </w:t>
            </w:r>
            <w:r w:rsidR="00967B17">
              <w:rPr>
                <w:rStyle w:val="normaltextrun"/>
                <w:rFonts w:ascii="Calibri" w:hAnsi="Calibri" w:cs="Calibri"/>
                <w:lang w:val="en-GB"/>
              </w:rPr>
              <w:t>ways to distinguish yourself from the competition.</w:t>
            </w:r>
            <w:r w:rsidRPr="00BE470A">
              <w:rPr>
                <w:rStyle w:val="eop"/>
                <w:rFonts w:ascii="Calibri" w:hAnsi="Calibri" w:cs="Calibri"/>
                <w:lang w:val="en-GB"/>
              </w:rPr>
              <w:t> </w:t>
            </w:r>
            <w:r w:rsidR="00C7084C">
              <w:rPr>
                <w:rStyle w:val="eop"/>
                <w:rFonts w:ascii="Calibri" w:hAnsi="Calibri" w:cs="Calibri"/>
                <w:lang w:val="en-GB"/>
              </w:rPr>
              <w:t xml:space="preserve">(see manual She Did it) </w:t>
            </w:r>
          </w:p>
          <w:p w:rsidR="00C7084C" w:rsidP="00D13748" w:rsidRDefault="00C7084C" w14:paraId="64D2B1A7" w14:textId="01F6417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lang w:val="en-GB"/>
              </w:rPr>
            </w:pPr>
          </w:p>
          <w:p w:rsidRPr="00967B17" w:rsidR="00C7084C" w:rsidP="00C7084C" w:rsidRDefault="00C7084C" w14:paraId="32DF48DD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967B17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Small brainstorm in group: </w:t>
            </w:r>
          </w:p>
          <w:p w:rsidRPr="00967B17" w:rsidR="00C7084C" w:rsidP="00C7084C" w:rsidRDefault="00967B17" w14:paraId="7F58FAE5" w14:textId="399357DA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theme="minorHAnsi"/>
                <w:lang w:val="en-GB"/>
              </w:rPr>
            </w:pPr>
            <w:r w:rsidRPr="00967B17">
              <w:rPr>
                <w:rStyle w:val="normaltextrun"/>
                <w:rFonts w:asciiTheme="minorHAnsi" w:hAnsiTheme="minorHAnsi" w:cstheme="minorHAnsi"/>
                <w:lang w:val="en-GB"/>
              </w:rPr>
              <w:t xml:space="preserve">What is your product or service? </w:t>
            </w:r>
          </w:p>
          <w:p w:rsidRPr="00967B17" w:rsidR="00967B17" w:rsidP="00C7084C" w:rsidRDefault="00967B17" w14:paraId="649E27C0" w14:textId="2BF9052E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lang w:val="en-GB"/>
              </w:rPr>
            </w:pPr>
            <w:r w:rsidRPr="00967B17">
              <w:rPr>
                <w:rStyle w:val="eop"/>
                <w:rFonts w:asciiTheme="minorHAnsi" w:hAnsiTheme="minorHAnsi" w:cstheme="minorHAnsi"/>
                <w:lang w:val="en-GB"/>
              </w:rPr>
              <w:t xml:space="preserve">What needs of the target audience does it address? </w:t>
            </w:r>
          </w:p>
          <w:p w:rsidRPr="00967B17" w:rsidR="00967B17" w:rsidP="00C7084C" w:rsidRDefault="00967B17" w14:paraId="0B4878A0" w14:textId="02E14B33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lang w:val="en-GB"/>
              </w:rPr>
            </w:pPr>
            <w:r w:rsidRPr="00967B17">
              <w:rPr>
                <w:rStyle w:val="eop"/>
                <w:rFonts w:asciiTheme="minorHAnsi" w:hAnsiTheme="minorHAnsi" w:cstheme="minorHAnsi"/>
                <w:lang w:val="en-GB"/>
              </w:rPr>
              <w:t xml:space="preserve">What is your “value”? </w:t>
            </w:r>
          </w:p>
          <w:p w:rsidRPr="00967B17" w:rsidR="00967B17" w:rsidP="00C7084C" w:rsidRDefault="00967B17" w14:paraId="180E9701" w14:textId="1648599E">
            <w:pPr>
              <w:pStyle w:val="paragraph"/>
              <w:numPr>
                <w:ilvl w:val="0"/>
                <w:numId w:val="10"/>
              </w:numPr>
              <w:spacing w:before="0" w:beforeAutospacing="0" w:after="0" w:afterAutospacing="0"/>
              <w:textAlignment w:val="baseline"/>
              <w:rPr>
                <w:rStyle w:val="eop"/>
                <w:rFonts w:asciiTheme="minorHAnsi" w:hAnsiTheme="minorHAnsi" w:cstheme="minorHAnsi"/>
                <w:lang w:val="en-GB"/>
              </w:rPr>
            </w:pPr>
            <w:r w:rsidRPr="00967B17">
              <w:rPr>
                <w:rStyle w:val="eop"/>
                <w:rFonts w:asciiTheme="minorHAnsi" w:hAnsiTheme="minorHAnsi" w:cstheme="minorHAnsi"/>
                <w:lang w:val="en-GB"/>
              </w:rPr>
              <w:t xml:space="preserve">Why will the target group buy your product and not that of the competition? </w:t>
            </w:r>
          </w:p>
          <w:p w:rsidRPr="0002158A" w:rsidR="00D13748" w:rsidP="00967B17" w:rsidRDefault="00D13748" w14:paraId="6FA3CF7B" w14:textId="57AFD81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</w:p>
        </w:tc>
      </w:tr>
    </w:tbl>
    <w:p w:rsidR="00BE65BB" w:rsidP="00B63F86" w:rsidRDefault="00BE65BB" w14:paraId="1F860C04" w14:textId="7487B969">
      <w:pPr>
        <w:jc w:val="both"/>
        <w:rPr>
          <w:rFonts w:asciiTheme="minorHAnsi" w:hAnsiTheme="minorHAnsi" w:cstheme="minorHAnsi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3948"/>
      </w:tblGrid>
      <w:tr w:rsidRPr="0002158A" w:rsidR="00F673CC" w:rsidTr="00C22F7D" w14:paraId="216CEF7F" w14:textId="77777777">
        <w:tc>
          <w:tcPr>
            <w:tcW w:w="13948" w:type="dxa"/>
            <w:shd w:val="clear" w:color="auto" w:fill="BFBFBF" w:themeFill="background1" w:themeFillShade="BF"/>
          </w:tcPr>
          <w:p w:rsidRPr="0002158A" w:rsidR="00F673CC" w:rsidP="00C22F7D" w:rsidRDefault="00F673CC" w14:paraId="41BD9794" w14:textId="68063E49">
            <w:pPr>
              <w:spacing w:line="276" w:lineRule="auto"/>
              <w:jc w:val="both"/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  <w:t>Activity 2</w:t>
            </w:r>
            <w:r w:rsidRPr="0002158A" w:rsidR="009E49FD"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  <w:t xml:space="preserve">: </w:t>
            </w:r>
            <w:r w:rsidR="00941DE5"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  <w:t>Competition analysis</w:t>
            </w:r>
          </w:p>
        </w:tc>
      </w:tr>
      <w:tr w:rsidRPr="0002158A" w:rsidR="00F673CC" w:rsidTr="00F72F8E" w14:paraId="27930CC5" w14:textId="77777777">
        <w:trPr>
          <w:trHeight w:val="405"/>
        </w:trPr>
        <w:tc>
          <w:tcPr>
            <w:tcW w:w="13948" w:type="dxa"/>
            <w:vAlign w:val="center"/>
          </w:tcPr>
          <w:p w:rsidRPr="0002158A" w:rsidR="00F673CC" w:rsidP="00F72F8E" w:rsidRDefault="00C22F7D" w14:paraId="6B2C8FBC" w14:textId="05F1F5A1">
            <w:pPr>
              <w:spacing w:line="276" w:lineRule="auto"/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  <w:t xml:space="preserve">Duration: </w:t>
            </w:r>
            <w:r w:rsidR="00967B17"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  <w:t>2 hours</w:t>
            </w:r>
            <w:r w:rsidR="006C635A">
              <w:rPr>
                <w:rFonts w:asciiTheme="minorHAnsi" w:hAnsiTheme="minorHAnsi" w:eastAsiaTheme="minorHAnsi" w:cstheme="minorBidi"/>
                <w:b/>
                <w:bCs/>
                <w:szCs w:val="24"/>
                <w:lang w:val="en-GB"/>
              </w:rPr>
              <w:t xml:space="preserve"> </w:t>
            </w:r>
          </w:p>
        </w:tc>
      </w:tr>
      <w:tr w:rsidRPr="0002158A" w:rsidR="00F673CC" w:rsidTr="00F72F8E" w14:paraId="56593F94" w14:textId="77777777">
        <w:tc>
          <w:tcPr>
            <w:tcW w:w="13948" w:type="dxa"/>
            <w:vAlign w:val="center"/>
          </w:tcPr>
          <w:p w:rsidRPr="00603392" w:rsidR="00D13748" w:rsidP="00D13748" w:rsidRDefault="00C22F7D" w14:paraId="664D91B5" w14:textId="7E513E2F">
            <w:pPr>
              <w:rPr>
                <w:rFonts w:asciiTheme="minorHAnsi" w:hAnsiTheme="minorHAnsi" w:cstheme="minorHAnsi"/>
                <w:lang w:val="en-GB"/>
              </w:rPr>
            </w:pPr>
            <w:r w:rsidRPr="00603392">
              <w:rPr>
                <w:rFonts w:asciiTheme="minorHAnsi" w:hAnsiTheme="minorHAnsi" w:eastAsiaTheme="minorHAnsi" w:cstheme="minorHAnsi"/>
                <w:b/>
                <w:bCs/>
              </w:rPr>
              <w:t xml:space="preserve">Resources:  </w:t>
            </w:r>
          </w:p>
          <w:p w:rsidR="006C635A" w:rsidP="006C635A" w:rsidRDefault="00967B17" w14:paraId="6CE15E98" w14:textId="36A5D124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>See template competition analysis: see link</w:t>
            </w:r>
          </w:p>
          <w:p w:rsidRPr="00603392" w:rsidR="00967B17" w:rsidP="006C635A" w:rsidRDefault="00967B17" w14:paraId="1255258D" w14:textId="16C4C15B">
            <w:pPr>
              <w:rPr>
                <w:rFonts w:asciiTheme="minorHAnsi" w:hAnsiTheme="minorHAnsi" w:cstheme="minorHAnsi"/>
                <w:lang w:val="en-GB"/>
              </w:rPr>
            </w:pPr>
            <w:r>
              <w:rPr>
                <w:rFonts w:asciiTheme="minorHAnsi" w:hAnsiTheme="minorHAnsi" w:cstheme="minorHAnsi"/>
                <w:lang w:val="en-GB"/>
              </w:rPr>
              <w:t xml:space="preserve">Based on #Shedidit and programme Jong </w:t>
            </w:r>
            <w:proofErr w:type="spellStart"/>
            <w:r>
              <w:rPr>
                <w:rFonts w:asciiTheme="minorHAnsi" w:hAnsiTheme="minorHAnsi" w:cstheme="minorHAnsi"/>
                <w:lang w:val="en-GB"/>
              </w:rPr>
              <w:t>Ondernemen</w:t>
            </w:r>
            <w:proofErr w:type="spellEnd"/>
            <w:r>
              <w:rPr>
                <w:rFonts w:asciiTheme="minorHAnsi" w:hAnsiTheme="minorHAnsi" w:cstheme="minorHAnsi"/>
                <w:lang w:val="en-GB"/>
              </w:rPr>
              <w:t xml:space="preserve">. </w:t>
            </w:r>
          </w:p>
          <w:p w:rsidRPr="0002158A" w:rsidR="00F673CC" w:rsidP="008A07C8" w:rsidRDefault="00F673CC" w14:paraId="4F5DA394" w14:textId="1CF6E27C">
            <w:pPr>
              <w:pStyle w:val="Normaalweb"/>
              <w:shd w:val="clear" w:color="auto" w:fill="FFFFFF"/>
              <w:spacing w:before="0" w:beforeAutospacing="0" w:after="0" w:afterAutospacing="0" w:line="360" w:lineRule="auto"/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</w:pPr>
          </w:p>
        </w:tc>
      </w:tr>
      <w:tr w:rsidRPr="0002158A" w:rsidR="00C22F7D" w:rsidTr="00F72F8E" w14:paraId="153B2E2D" w14:textId="77777777">
        <w:tc>
          <w:tcPr>
            <w:tcW w:w="13948" w:type="dxa"/>
            <w:vAlign w:val="center"/>
          </w:tcPr>
          <w:p w:rsidR="00C22F7D" w:rsidP="00F72F8E" w:rsidRDefault="00C22F7D" w14:paraId="478E7B16" w14:textId="77777777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 w:rsidRPr="0002158A">
              <w:rPr>
                <w:rFonts w:asciiTheme="minorHAnsi" w:hAnsiTheme="minorHAnsi" w:eastAsiaTheme="minorHAnsi" w:cstheme="minorBidi"/>
                <w:b/>
                <w:bCs/>
                <w:lang w:eastAsia="en-US"/>
              </w:rPr>
              <w:t xml:space="preserve">Facilitator/Learner Guidance: </w:t>
            </w:r>
          </w:p>
          <w:p w:rsidRPr="00C7084C" w:rsidR="00D13748" w:rsidP="00F72F8E" w:rsidRDefault="00C7084C" w14:paraId="083931E1" w14:textId="5D9387CB">
            <w:pPr>
              <w:pStyle w:val="Normaalweb"/>
              <w:shd w:val="clear" w:color="auto" w:fill="FFFFFF"/>
              <w:spacing w:before="0" w:beforeAutospacing="0" w:after="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Try to facilitate the desk research if necessary.  </w:t>
            </w:r>
          </w:p>
        </w:tc>
      </w:tr>
      <w:tr w:rsidRPr="0002158A" w:rsidR="00F72F8E" w:rsidTr="00F673CC" w14:paraId="0A99E0B6" w14:textId="77777777">
        <w:tc>
          <w:tcPr>
            <w:tcW w:w="13948" w:type="dxa"/>
          </w:tcPr>
          <w:p w:rsidR="00257115" w:rsidP="00967B17" w:rsidRDefault="00967B17" w14:paraId="0071BEFE" w14:textId="77777777">
            <w:pPr>
              <w:pStyle w:val="Norma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Youngsters look for their direct competitors (businesses that offer a similar product or services) using desk research. They try to identify the three most important direct competitors. </w:t>
            </w:r>
          </w:p>
          <w:p w:rsidR="00967B17" w:rsidP="00967B17" w:rsidRDefault="00855529" w14:paraId="3EF8B305" w14:textId="2A47E494">
            <w:pPr>
              <w:pStyle w:val="Norma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lastRenderedPageBreak/>
              <w:t xml:space="preserve">The youngsters research the competition (mystery shopping, visit website or store, etc). </w:t>
            </w:r>
            <w:r w:rsidR="00967B17">
              <w:rPr>
                <w:rFonts w:asciiTheme="minorHAnsi" w:hAnsiTheme="minorHAnsi" w:eastAsiaTheme="minorHAnsi" w:cstheme="minorBidi"/>
                <w:lang w:eastAsia="en-US"/>
              </w:rPr>
              <w:t>The youngsters fill out the competition analysis template. They score each company for the following criteria: location, price, service,</w:t>
            </w:r>
            <w:r w:rsidR="00220D40">
              <w:rPr>
                <w:rFonts w:asciiTheme="minorHAnsi" w:hAnsiTheme="minorHAnsi" w:eastAsiaTheme="minorHAnsi" w:cstheme="minorBidi"/>
                <w:lang w:eastAsia="en-US"/>
              </w:rPr>
              <w:t xml:space="preserve"> quality of product and product range. </w:t>
            </w:r>
          </w:p>
          <w:p w:rsidR="00220D40" w:rsidP="00967B17" w:rsidRDefault="00220D40" w14:paraId="689BD039" w14:textId="77777777">
            <w:pPr>
              <w:pStyle w:val="Normaalweb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Youngsters fill out the template for their own pop-up (based on the information that is already available). What are the strengths of the competition? And the weaknesses? What are the main differences between the pop-up and the competition? </w:t>
            </w:r>
          </w:p>
          <w:p w:rsidRPr="00967B17" w:rsidR="00220D40" w:rsidP="00220D40" w:rsidRDefault="00220D40" w14:paraId="3814A20F" w14:textId="02FDDD4D">
            <w:pPr>
              <w:pStyle w:val="Normaalweb"/>
              <w:shd w:val="clear" w:color="auto" w:fill="FFFFFF"/>
              <w:spacing w:before="0" w:beforeAutospacing="0" w:after="0" w:afterAutospacing="0"/>
              <w:ind w:left="720"/>
              <w:rPr>
                <w:rFonts w:asciiTheme="minorHAnsi" w:hAnsiTheme="minorHAnsi" w:eastAsiaTheme="minorHAnsi" w:cstheme="minorBidi"/>
                <w:lang w:eastAsia="en-US"/>
              </w:rPr>
            </w:pP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Try to formulate how you will distinguish yourselves from the competition and try to synthesise that in </w:t>
            </w:r>
            <w:r w:rsidR="00E407E9">
              <w:rPr>
                <w:rFonts w:asciiTheme="minorHAnsi" w:hAnsiTheme="minorHAnsi" w:eastAsiaTheme="minorHAnsi" w:cstheme="minorBidi"/>
                <w:lang w:eastAsia="en-US"/>
              </w:rPr>
              <w:t>a</w:t>
            </w:r>
            <w:r>
              <w:rPr>
                <w:rFonts w:asciiTheme="minorHAnsi" w:hAnsiTheme="minorHAnsi" w:eastAsiaTheme="minorHAnsi" w:cstheme="minorBidi"/>
                <w:lang w:eastAsia="en-US"/>
              </w:rPr>
              <w:t xml:space="preserve"> USP (=unique selling point).</w:t>
            </w:r>
          </w:p>
        </w:tc>
      </w:tr>
    </w:tbl>
    <w:p w:rsidR="007C543E" w:rsidP="00941DE5" w:rsidRDefault="007C543E" w14:paraId="68767409" w14:textId="77777777">
      <w:pPr>
        <w:jc w:val="both"/>
        <w:rPr>
          <w:rFonts w:ascii="Calibri" w:hAnsi="Calibri"/>
          <w:b/>
          <w:sz w:val="22"/>
          <w:szCs w:val="22"/>
        </w:rPr>
      </w:pPr>
    </w:p>
    <w:sectPr w:rsidR="007C543E" w:rsidSect="00211D81">
      <w:headerReference w:type="default" r:id="rId8"/>
      <w:footerReference w:type="default" r:id="rId9"/>
      <w:pgSz w:w="16838" w:h="11906" w:orient="landscape"/>
      <w:pgMar w:top="1440" w:right="1440" w:bottom="1440" w:left="1440" w:header="45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571B" w:rsidP="0093137D" w:rsidRDefault="00EA571B" w14:paraId="7AD97A03" w14:textId="77777777">
      <w:r>
        <w:separator/>
      </w:r>
    </w:p>
  </w:endnote>
  <w:endnote w:type="continuationSeparator" w:id="0">
    <w:p w:rsidR="00EA571B" w:rsidP="0093137D" w:rsidRDefault="00EA571B" w14:paraId="774466F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702153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00B8" w:rsidRDefault="00B300B8" w14:paraId="2BF3EE3F" w14:textId="6B937B96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137D" w:rsidRDefault="0093137D" w14:paraId="022A6107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571B" w:rsidP="0093137D" w:rsidRDefault="00EA571B" w14:paraId="702FD572" w14:textId="77777777">
      <w:r>
        <w:separator/>
      </w:r>
    </w:p>
  </w:footnote>
  <w:footnote w:type="continuationSeparator" w:id="0">
    <w:p w:rsidR="00EA571B" w:rsidP="0093137D" w:rsidRDefault="00EA571B" w14:paraId="3AE015A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1622B5" w:rsidP="001622B5" w:rsidRDefault="00211D81" w14:paraId="146A058E" w14:textId="65E45205">
    <w:pPr>
      <w:pStyle w:val="Koptekst"/>
      <w:jc w:val="center"/>
    </w:pPr>
    <w:r w:rsidR="62E83AD6">
      <w:drawing>
        <wp:inline wp14:editId="62E83AD6" wp14:anchorId="032B77E4">
          <wp:extent cx="3105163" cy="1224000"/>
          <wp:effectExtent l="0" t="0" r="0" b="0"/>
          <wp:docPr id="1" name="Picture 1" descr="Logo&#10;&#10;Description automatically generated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1"/>
                  <pic:cNvPicPr/>
                </pic:nvPicPr>
                <pic:blipFill>
                  <a:blip r:embed="Rf9c87fcddafa49eb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3105163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C388A"/>
    <w:multiLevelType w:val="hybridMultilevel"/>
    <w:tmpl w:val="9D5690DA"/>
    <w:lvl w:ilvl="0" w:tplc="08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B20C2"/>
    <w:multiLevelType w:val="hybridMultilevel"/>
    <w:tmpl w:val="D1A2C62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A31B0D"/>
    <w:multiLevelType w:val="hybridMultilevel"/>
    <w:tmpl w:val="7E202E2A"/>
    <w:lvl w:ilvl="0" w:tplc="C1902BCC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8257871"/>
    <w:multiLevelType w:val="hybridMultilevel"/>
    <w:tmpl w:val="D0B8BBE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99307D"/>
    <w:multiLevelType w:val="hybridMultilevel"/>
    <w:tmpl w:val="C590A46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EA13300"/>
    <w:multiLevelType w:val="multilevel"/>
    <w:tmpl w:val="9FB8E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21F61076"/>
    <w:multiLevelType w:val="multilevel"/>
    <w:tmpl w:val="711A6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46F62E4"/>
    <w:multiLevelType w:val="hybridMultilevel"/>
    <w:tmpl w:val="C0588C9E"/>
    <w:lvl w:ilvl="0" w:tplc="08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2E0339"/>
    <w:multiLevelType w:val="hybridMultilevel"/>
    <w:tmpl w:val="B116439E"/>
    <w:lvl w:ilvl="0" w:tplc="73864A28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3E0BB3"/>
    <w:multiLevelType w:val="hybridMultilevel"/>
    <w:tmpl w:val="423C7482"/>
    <w:lvl w:ilvl="0" w:tplc="D12628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8E6D97"/>
    <w:multiLevelType w:val="hybridMultilevel"/>
    <w:tmpl w:val="107E19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CF65FB5"/>
    <w:multiLevelType w:val="hybridMultilevel"/>
    <w:tmpl w:val="FF62F022"/>
    <w:lvl w:ilvl="0" w:tplc="103C179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4"/>
  </w:num>
  <w:num w:numId="5">
    <w:abstractNumId w:val="5"/>
  </w:num>
  <w:num w:numId="6">
    <w:abstractNumId w:val="8"/>
  </w:num>
  <w:num w:numId="7">
    <w:abstractNumId w:val="11"/>
  </w:num>
  <w:num w:numId="8">
    <w:abstractNumId w:val="6"/>
  </w:num>
  <w:num w:numId="9">
    <w:abstractNumId w:val="2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trackRevisions w:val="false"/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37D"/>
    <w:rsid w:val="0002158A"/>
    <w:rsid w:val="000245A5"/>
    <w:rsid w:val="000305AD"/>
    <w:rsid w:val="0005213E"/>
    <w:rsid w:val="000A4483"/>
    <w:rsid w:val="00121C60"/>
    <w:rsid w:val="0015415D"/>
    <w:rsid w:val="001622B5"/>
    <w:rsid w:val="00173B73"/>
    <w:rsid w:val="001A5EDC"/>
    <w:rsid w:val="001C4414"/>
    <w:rsid w:val="001F5D2A"/>
    <w:rsid w:val="00204FD5"/>
    <w:rsid w:val="00211799"/>
    <w:rsid w:val="00211D81"/>
    <w:rsid w:val="00215469"/>
    <w:rsid w:val="0022090B"/>
    <w:rsid w:val="00220D40"/>
    <w:rsid w:val="00240C06"/>
    <w:rsid w:val="00257115"/>
    <w:rsid w:val="0027536D"/>
    <w:rsid w:val="002C1FEA"/>
    <w:rsid w:val="00313C2C"/>
    <w:rsid w:val="00384E91"/>
    <w:rsid w:val="003A7671"/>
    <w:rsid w:val="003B103A"/>
    <w:rsid w:val="003E6E53"/>
    <w:rsid w:val="00400090"/>
    <w:rsid w:val="00404E11"/>
    <w:rsid w:val="004442D5"/>
    <w:rsid w:val="00482E61"/>
    <w:rsid w:val="004B1220"/>
    <w:rsid w:val="004D54D3"/>
    <w:rsid w:val="004E0EF9"/>
    <w:rsid w:val="005007F2"/>
    <w:rsid w:val="0050689E"/>
    <w:rsid w:val="005254B6"/>
    <w:rsid w:val="00534E39"/>
    <w:rsid w:val="00554746"/>
    <w:rsid w:val="00560F12"/>
    <w:rsid w:val="005C3A0B"/>
    <w:rsid w:val="005D6EC1"/>
    <w:rsid w:val="005F4164"/>
    <w:rsid w:val="00603392"/>
    <w:rsid w:val="00607934"/>
    <w:rsid w:val="00683CF5"/>
    <w:rsid w:val="006B1256"/>
    <w:rsid w:val="006B351E"/>
    <w:rsid w:val="006B4F65"/>
    <w:rsid w:val="006C635A"/>
    <w:rsid w:val="00717108"/>
    <w:rsid w:val="00720505"/>
    <w:rsid w:val="007375E1"/>
    <w:rsid w:val="007B1846"/>
    <w:rsid w:val="007C543E"/>
    <w:rsid w:val="00855529"/>
    <w:rsid w:val="008671A6"/>
    <w:rsid w:val="00875A43"/>
    <w:rsid w:val="00892752"/>
    <w:rsid w:val="008A07C8"/>
    <w:rsid w:val="0091096F"/>
    <w:rsid w:val="0093137D"/>
    <w:rsid w:val="00941DE5"/>
    <w:rsid w:val="00943AC8"/>
    <w:rsid w:val="00955520"/>
    <w:rsid w:val="00967B17"/>
    <w:rsid w:val="009743DF"/>
    <w:rsid w:val="0098688D"/>
    <w:rsid w:val="009978F8"/>
    <w:rsid w:val="009E315C"/>
    <w:rsid w:val="009E432B"/>
    <w:rsid w:val="009E49FD"/>
    <w:rsid w:val="009F68E7"/>
    <w:rsid w:val="00A30C94"/>
    <w:rsid w:val="00A40834"/>
    <w:rsid w:val="00AA69AD"/>
    <w:rsid w:val="00AB0A9E"/>
    <w:rsid w:val="00AB1CC1"/>
    <w:rsid w:val="00AF7AC7"/>
    <w:rsid w:val="00B20A62"/>
    <w:rsid w:val="00B259BE"/>
    <w:rsid w:val="00B300B8"/>
    <w:rsid w:val="00B63F86"/>
    <w:rsid w:val="00B75863"/>
    <w:rsid w:val="00BA02D5"/>
    <w:rsid w:val="00BC4A68"/>
    <w:rsid w:val="00BD4CF2"/>
    <w:rsid w:val="00BE470A"/>
    <w:rsid w:val="00BE65BB"/>
    <w:rsid w:val="00BE7B64"/>
    <w:rsid w:val="00C22F7D"/>
    <w:rsid w:val="00C573E2"/>
    <w:rsid w:val="00C61F5F"/>
    <w:rsid w:val="00C7084C"/>
    <w:rsid w:val="00C840A9"/>
    <w:rsid w:val="00C9591B"/>
    <w:rsid w:val="00CD096E"/>
    <w:rsid w:val="00D13748"/>
    <w:rsid w:val="00D15B97"/>
    <w:rsid w:val="00D16EA2"/>
    <w:rsid w:val="00D35091"/>
    <w:rsid w:val="00D511DE"/>
    <w:rsid w:val="00D73D0E"/>
    <w:rsid w:val="00D81C57"/>
    <w:rsid w:val="00D94A2E"/>
    <w:rsid w:val="00D96A91"/>
    <w:rsid w:val="00D975DA"/>
    <w:rsid w:val="00DB0D11"/>
    <w:rsid w:val="00DB5FC9"/>
    <w:rsid w:val="00E25999"/>
    <w:rsid w:val="00E361F3"/>
    <w:rsid w:val="00E407E9"/>
    <w:rsid w:val="00E51B5F"/>
    <w:rsid w:val="00E559E1"/>
    <w:rsid w:val="00EA571B"/>
    <w:rsid w:val="00EB2938"/>
    <w:rsid w:val="00F110A9"/>
    <w:rsid w:val="00F17048"/>
    <w:rsid w:val="00F673CC"/>
    <w:rsid w:val="00F72F8E"/>
    <w:rsid w:val="00F92166"/>
    <w:rsid w:val="00FC233B"/>
    <w:rsid w:val="00FD7CE7"/>
    <w:rsid w:val="4545E464"/>
    <w:rsid w:val="4BC095F0"/>
    <w:rsid w:val="62E8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7ABD95"/>
  <w15:docId w15:val="{13237D4A-FDA3-4628-8202-DCEBFC8A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hAnsi="Times New Roman" w:cs="Times New Roman" w:eastAsiaTheme="minorHAns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93137D"/>
    <w:rPr>
      <w:rFonts w:eastAsia="Times New Roman"/>
      <w:sz w:val="24"/>
    </w:rPr>
  </w:style>
  <w:style w:type="paragraph" w:styleId="Kop1">
    <w:name w:val="heading 1"/>
    <w:basedOn w:val="Standaard"/>
    <w:next w:val="Standaard"/>
    <w:link w:val="Kop1Char"/>
    <w:qFormat/>
    <w:rsid w:val="0060793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6079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6079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qFormat/>
    <w:rsid w:val="00607934"/>
    <w:pPr>
      <w:keepNext/>
      <w:outlineLvl w:val="3"/>
    </w:pPr>
    <w:rPr>
      <w:b/>
      <w:lang w:val="en-US"/>
    </w:rPr>
  </w:style>
  <w:style w:type="paragraph" w:styleId="Kop5">
    <w:name w:val="heading 5"/>
    <w:basedOn w:val="Standaard"/>
    <w:next w:val="Standaard"/>
    <w:link w:val="Kop5Char"/>
    <w:qFormat/>
    <w:rsid w:val="0060793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607934"/>
    <w:p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607934"/>
    <w:pPr>
      <w:spacing w:before="240" w:after="60"/>
      <w:outlineLvl w:val="6"/>
    </w:pPr>
    <w:rPr>
      <w:szCs w:val="24"/>
    </w:rPr>
  </w:style>
  <w:style w:type="paragraph" w:styleId="Kop8">
    <w:name w:val="heading 8"/>
    <w:basedOn w:val="Standaard"/>
    <w:next w:val="Standaard"/>
    <w:link w:val="Kop8Char"/>
    <w:qFormat/>
    <w:rsid w:val="00607934"/>
    <w:pPr>
      <w:spacing w:before="240" w:after="60"/>
      <w:outlineLvl w:val="7"/>
    </w:pPr>
    <w:rPr>
      <w:i/>
      <w:iCs/>
      <w:szCs w:val="24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rsid w:val="00607934"/>
    <w:rPr>
      <w:rFonts w:ascii="Arial" w:hAnsi="Arial" w:eastAsia="Times New Roman" w:cs="Arial"/>
      <w:b/>
      <w:bCs/>
      <w:kern w:val="32"/>
      <w:sz w:val="32"/>
      <w:szCs w:val="32"/>
    </w:rPr>
  </w:style>
  <w:style w:type="character" w:styleId="Kop2Char" w:customStyle="1">
    <w:name w:val="Kop 2 Char"/>
    <w:basedOn w:val="Standaardalinea-lettertype"/>
    <w:link w:val="Kop2"/>
    <w:rsid w:val="00607934"/>
    <w:rPr>
      <w:rFonts w:ascii="Arial" w:hAnsi="Arial" w:eastAsia="Times New Roman" w:cs="Arial"/>
      <w:b/>
      <w:bCs/>
      <w:i/>
      <w:iCs/>
      <w:sz w:val="28"/>
      <w:szCs w:val="28"/>
    </w:rPr>
  </w:style>
  <w:style w:type="character" w:styleId="Kop3Char" w:customStyle="1">
    <w:name w:val="Kop 3 Char"/>
    <w:basedOn w:val="Standaardalinea-lettertype"/>
    <w:link w:val="Kop3"/>
    <w:rsid w:val="00607934"/>
    <w:rPr>
      <w:rFonts w:ascii="Arial" w:hAnsi="Arial" w:eastAsia="Times New Roman" w:cs="Arial"/>
      <w:b/>
      <w:bCs/>
      <w:sz w:val="26"/>
      <w:szCs w:val="26"/>
    </w:rPr>
  </w:style>
  <w:style w:type="character" w:styleId="Kop4Char" w:customStyle="1">
    <w:name w:val="Kop 4 Char"/>
    <w:basedOn w:val="Standaardalinea-lettertype"/>
    <w:link w:val="Kop4"/>
    <w:rsid w:val="00607934"/>
    <w:rPr>
      <w:rFonts w:eastAsia="Times New Roman"/>
      <w:b/>
      <w:sz w:val="24"/>
      <w:lang w:val="en-US"/>
    </w:rPr>
  </w:style>
  <w:style w:type="character" w:styleId="Kop5Char" w:customStyle="1">
    <w:name w:val="Kop 5 Char"/>
    <w:basedOn w:val="Standaardalinea-lettertype"/>
    <w:link w:val="Kop5"/>
    <w:rsid w:val="00607934"/>
    <w:rPr>
      <w:rFonts w:eastAsia="Times New Roman"/>
      <w:b/>
      <w:bCs/>
      <w:i/>
      <w:iCs/>
      <w:sz w:val="26"/>
      <w:szCs w:val="26"/>
    </w:rPr>
  </w:style>
  <w:style w:type="character" w:styleId="Kop6Char" w:customStyle="1">
    <w:name w:val="Kop 6 Char"/>
    <w:basedOn w:val="Standaardalinea-lettertype"/>
    <w:link w:val="Kop6"/>
    <w:rsid w:val="00607934"/>
    <w:rPr>
      <w:rFonts w:eastAsia="Times New Roman"/>
      <w:b/>
      <w:bCs/>
      <w:sz w:val="22"/>
      <w:szCs w:val="22"/>
    </w:rPr>
  </w:style>
  <w:style w:type="character" w:styleId="Kop7Char" w:customStyle="1">
    <w:name w:val="Kop 7 Char"/>
    <w:basedOn w:val="Standaardalinea-lettertype"/>
    <w:link w:val="Kop7"/>
    <w:rsid w:val="00607934"/>
    <w:rPr>
      <w:rFonts w:eastAsia="Times New Roman"/>
      <w:sz w:val="24"/>
      <w:szCs w:val="24"/>
    </w:rPr>
  </w:style>
  <w:style w:type="character" w:styleId="Kop8Char" w:customStyle="1">
    <w:name w:val="Kop 8 Char"/>
    <w:basedOn w:val="Standaardalinea-lettertype"/>
    <w:link w:val="Kop8"/>
    <w:rsid w:val="00607934"/>
    <w:rPr>
      <w:rFonts w:eastAsia="Times New Roman"/>
      <w:i/>
      <w:iCs/>
      <w:sz w:val="24"/>
      <w:szCs w:val="24"/>
    </w:rPr>
  </w:style>
  <w:style w:type="paragraph" w:styleId="Bijschrift">
    <w:name w:val="caption"/>
    <w:basedOn w:val="Standaard"/>
    <w:next w:val="Standaard"/>
    <w:semiHidden/>
    <w:unhideWhenUsed/>
    <w:qFormat/>
    <w:rsid w:val="00607934"/>
    <w:pPr>
      <w:spacing w:after="200"/>
    </w:pPr>
    <w:rPr>
      <w:b/>
      <w:bCs/>
      <w:color w:val="4F81BD"/>
      <w:sz w:val="18"/>
      <w:szCs w:val="18"/>
    </w:rPr>
  </w:style>
  <w:style w:type="paragraph" w:styleId="Titel">
    <w:name w:val="Title"/>
    <w:basedOn w:val="Standaard"/>
    <w:link w:val="TitelChar"/>
    <w:qFormat/>
    <w:rsid w:val="00607934"/>
    <w:pPr>
      <w:jc w:val="center"/>
    </w:pPr>
    <w:rPr>
      <w:rFonts w:ascii="Trebuchet MS" w:hAnsi="Trebuchet MS"/>
      <w:b/>
      <w:bCs/>
      <w:sz w:val="40"/>
      <w:szCs w:val="40"/>
    </w:rPr>
  </w:style>
  <w:style w:type="character" w:styleId="TitelChar" w:customStyle="1">
    <w:name w:val="Titel Char"/>
    <w:basedOn w:val="Standaardalinea-lettertype"/>
    <w:link w:val="Titel"/>
    <w:rsid w:val="00607934"/>
    <w:rPr>
      <w:rFonts w:ascii="Trebuchet MS" w:hAnsi="Trebuchet MS" w:eastAsia="Times New Roman"/>
      <w:b/>
      <w:bCs/>
      <w:sz w:val="40"/>
      <w:szCs w:val="4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07934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607934"/>
    <w:rPr>
      <w:rFonts w:ascii="Cambria" w:hAnsi="Cambria" w:eastAsia="Times New Roman"/>
      <w:i/>
      <w:iCs/>
      <w:color w:val="4F81BD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607934"/>
    <w:rPr>
      <w:b/>
      <w:bCs/>
    </w:rPr>
  </w:style>
  <w:style w:type="character" w:styleId="Nadruk">
    <w:name w:val="Emphasis"/>
    <w:basedOn w:val="Standaardalinea-lettertype"/>
    <w:qFormat/>
    <w:rsid w:val="00607934"/>
    <w:rPr>
      <w:i/>
      <w:iCs/>
    </w:rPr>
  </w:style>
  <w:style w:type="paragraph" w:styleId="Lijstalinea">
    <w:name w:val="List Paragraph"/>
    <w:basedOn w:val="Standaard"/>
    <w:link w:val="LijstalineaChar"/>
    <w:qFormat/>
    <w:rsid w:val="0060793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KoptekstChar" w:customStyle="1">
    <w:name w:val="Koptekst Char"/>
    <w:basedOn w:val="Standaardalinea-lettertype"/>
    <w:link w:val="Koptekst"/>
    <w:uiPriority w:val="99"/>
    <w:rsid w:val="0093137D"/>
    <w:rPr>
      <w:rFonts w:eastAsia="Times New Roman"/>
      <w:sz w:val="24"/>
    </w:rPr>
  </w:style>
  <w:style w:type="paragraph" w:styleId="Voettekst">
    <w:name w:val="footer"/>
    <w:basedOn w:val="Standaard"/>
    <w:link w:val="VoettekstChar"/>
    <w:uiPriority w:val="99"/>
    <w:unhideWhenUsed/>
    <w:rsid w:val="0093137D"/>
    <w:pPr>
      <w:tabs>
        <w:tab w:val="center" w:pos="4513"/>
        <w:tab w:val="right" w:pos="9026"/>
      </w:tabs>
    </w:pPr>
  </w:style>
  <w:style w:type="character" w:styleId="VoettekstChar" w:customStyle="1">
    <w:name w:val="Voettekst Char"/>
    <w:basedOn w:val="Standaardalinea-lettertype"/>
    <w:link w:val="Voettekst"/>
    <w:uiPriority w:val="99"/>
    <w:rsid w:val="0093137D"/>
    <w:rPr>
      <w:rFonts w:eastAsia="Times New Roman"/>
      <w:sz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3137D"/>
    <w:rPr>
      <w:rFonts w:ascii="Tahoma" w:hAnsi="Tahoma" w:cs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93137D"/>
    <w:rPr>
      <w:rFonts w:ascii="Tahoma" w:hAnsi="Tahoma" w:eastAsia="Times New Roman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93137D"/>
    <w:rPr>
      <w:color w:val="0000FF" w:themeColor="hyperlink"/>
      <w:u w:val="single"/>
    </w:rPr>
  </w:style>
  <w:style w:type="table" w:styleId="Tabelraster">
    <w:name w:val="Table Grid"/>
    <w:basedOn w:val="Standaardtabel"/>
    <w:uiPriority w:val="59"/>
    <w:rsid w:val="00BE65B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withbottommargin" w:customStyle="1">
    <w:name w:val="withbottommargin"/>
    <w:basedOn w:val="Standaard"/>
    <w:rsid w:val="00683CF5"/>
    <w:pPr>
      <w:spacing w:before="100" w:beforeAutospacing="1" w:after="100" w:afterAutospacing="1"/>
    </w:pPr>
    <w:rPr>
      <w:szCs w:val="24"/>
      <w:lang w:val="en-GB" w:eastAsia="en-GB"/>
    </w:rPr>
  </w:style>
  <w:style w:type="paragraph" w:styleId="Normaalweb">
    <w:name w:val="Normal (Web)"/>
    <w:basedOn w:val="Standaard"/>
    <w:uiPriority w:val="99"/>
    <w:unhideWhenUsed/>
    <w:rsid w:val="00C61F5F"/>
    <w:pPr>
      <w:spacing w:before="100" w:beforeAutospacing="1" w:after="100" w:afterAutospacing="1"/>
    </w:pPr>
    <w:rPr>
      <w:szCs w:val="24"/>
      <w:lang w:val="en-GB" w:eastAsia="en-GB"/>
    </w:rPr>
  </w:style>
  <w:style w:type="paragraph" w:styleId="paragraph" w:customStyle="1">
    <w:name w:val="paragraph"/>
    <w:basedOn w:val="Standaard"/>
    <w:rsid w:val="00D15B97"/>
    <w:pPr>
      <w:spacing w:before="100" w:beforeAutospacing="1" w:after="100" w:afterAutospacing="1"/>
    </w:pPr>
    <w:rPr>
      <w:szCs w:val="24"/>
      <w:lang w:val="nl-BE" w:eastAsia="nl-BE"/>
    </w:rPr>
  </w:style>
  <w:style w:type="character" w:styleId="normaltextrun" w:customStyle="1">
    <w:name w:val="normaltextrun"/>
    <w:basedOn w:val="Standaardalinea-lettertype"/>
    <w:rsid w:val="00D15B97"/>
  </w:style>
  <w:style w:type="character" w:styleId="eop" w:customStyle="1">
    <w:name w:val="eop"/>
    <w:basedOn w:val="Standaardalinea-lettertype"/>
    <w:rsid w:val="00D15B97"/>
  </w:style>
  <w:style w:type="character" w:styleId="LijstalineaChar" w:customStyle="1">
    <w:name w:val="Lijstalinea Char"/>
    <w:basedOn w:val="Standaardalinea-lettertype"/>
    <w:link w:val="Lijstalinea"/>
    <w:locked/>
    <w:rsid w:val="005D6EC1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4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1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2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../customXml/item4.xml" Id="rId14" /><Relationship Type="http://schemas.openxmlformats.org/officeDocument/2006/relationships/glossaryDocument" Target="/word/glossary/document.xml" Id="Rb91639ab9e1743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3.jpg" Id="Rf9c87fcddafa49eb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d1b54-9df8-4273-b5bb-7a8ca39e5297}"/>
      </w:docPartPr>
      <w:docPartBody>
        <w:p w14:paraId="4BC095F0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D1AE58B48A004C8204844ADA219948" ma:contentTypeVersion="11" ma:contentTypeDescription="Create a new document." ma:contentTypeScope="" ma:versionID="fbdb2b8e9f7fa4fb6c38d3ee3ba7cf2a">
  <xsd:schema xmlns:xsd="http://www.w3.org/2001/XMLSchema" xmlns:xs="http://www.w3.org/2001/XMLSchema" xmlns:p="http://schemas.microsoft.com/office/2006/metadata/properties" xmlns:ns2="d03f8345-4bdf-49cc-97cb-5132193284c9" xmlns:ns3="075c0fc1-0c07-4c3b-9c77-fe5ef970ccad" targetNamespace="http://schemas.microsoft.com/office/2006/metadata/properties" ma:root="true" ma:fieldsID="3dc22a4f91c6b8c2c518f417e2dc4dd8" ns2:_="" ns3:_="">
    <xsd:import namespace="d03f8345-4bdf-49cc-97cb-5132193284c9"/>
    <xsd:import namespace="075c0fc1-0c07-4c3b-9c77-fe5ef970cc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3f8345-4bdf-49cc-97cb-513219328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5c0fc1-0c07-4c3b-9c77-fe5ef970cca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8041D3-240A-4B79-B033-8AC4CE48640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BBA40E-7E58-4D70-BED0-896406774268}"/>
</file>

<file path=customXml/itemProps3.xml><?xml version="1.0" encoding="utf-8"?>
<ds:datastoreItem xmlns:ds="http://schemas.openxmlformats.org/officeDocument/2006/customXml" ds:itemID="{596BC0B4-DD5E-404F-80D0-5A8112F83FEF}"/>
</file>

<file path=customXml/itemProps4.xml><?xml version="1.0" encoding="utf-8"?>
<ds:datastoreItem xmlns:ds="http://schemas.openxmlformats.org/officeDocument/2006/customXml" ds:itemID="{DC63C138-8F91-4EA9-A2BA-968217129F6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Marc Ratcliffe</dc:creator>
  <keywords/>
  <dc:description/>
  <lastModifiedBy>Claire Maréchal</lastModifiedBy>
  <revision>8</revision>
  <dcterms:created xsi:type="dcterms:W3CDTF">2020-10-06T18:29:00.0000000Z</dcterms:created>
  <dcterms:modified xsi:type="dcterms:W3CDTF">2020-10-21T12:25:06.0254496Z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0x01010005D1AE58B48A004C8204844ADA219948</vt:lpwstr>
  </property>
</Properties>
</file>